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D0448" w14:textId="77777777" w:rsidR="00A82271" w:rsidRDefault="00A82271" w:rsidP="000B33E8">
      <w:pPr>
        <w:pStyle w:val="Corpsdetexte"/>
        <w:jc w:val="center"/>
        <w:rPr>
          <w:rFonts w:ascii="Times New Roman"/>
          <w:noProof/>
          <w:sz w:val="20"/>
          <w:lang w:val="en-GB" w:eastAsia="en-GB"/>
        </w:rPr>
      </w:pPr>
    </w:p>
    <w:p w14:paraId="4D7A112D" w14:textId="77777777" w:rsidR="00BA3CB6" w:rsidRDefault="00BA3CB6" w:rsidP="000B33E8">
      <w:pPr>
        <w:pStyle w:val="Corpsdetexte"/>
        <w:jc w:val="center"/>
        <w:rPr>
          <w:rFonts w:ascii="Times New Roman"/>
          <w:noProof/>
          <w:sz w:val="20"/>
          <w:lang w:val="en-GB" w:eastAsia="en-GB"/>
        </w:rPr>
      </w:pPr>
    </w:p>
    <w:p w14:paraId="5EF1CF13" w14:textId="77777777" w:rsidR="00BA3CB6" w:rsidRDefault="00BA3CB6" w:rsidP="000B33E8">
      <w:pPr>
        <w:pStyle w:val="Corpsdetexte"/>
        <w:jc w:val="center"/>
        <w:rPr>
          <w:rFonts w:ascii="Times New Roman"/>
          <w:noProof/>
          <w:sz w:val="20"/>
          <w:lang w:val="en-GB" w:eastAsia="en-GB"/>
        </w:rPr>
      </w:pPr>
    </w:p>
    <w:p w14:paraId="7DA20309" w14:textId="77777777" w:rsidR="00BA3CB6" w:rsidRDefault="00BA3CB6" w:rsidP="000B33E8">
      <w:pPr>
        <w:pStyle w:val="Corpsdetexte"/>
        <w:jc w:val="center"/>
        <w:rPr>
          <w:rFonts w:ascii="Times New Roman"/>
          <w:noProof/>
          <w:sz w:val="20"/>
          <w:lang w:val="en-GB" w:eastAsia="en-GB"/>
        </w:rPr>
      </w:pPr>
    </w:p>
    <w:p w14:paraId="4B5B6921" w14:textId="77777777" w:rsidR="00BA3CB6" w:rsidRDefault="00BA3CB6" w:rsidP="000B33E8">
      <w:pPr>
        <w:pStyle w:val="Corpsdetexte"/>
        <w:jc w:val="center"/>
        <w:rPr>
          <w:rFonts w:ascii="Times New Roman"/>
          <w:noProof/>
          <w:sz w:val="20"/>
          <w:lang w:val="en-GB" w:eastAsia="en-GB"/>
        </w:rPr>
      </w:pPr>
    </w:p>
    <w:p w14:paraId="0CDCF062" w14:textId="77777777" w:rsidR="00BA3CB6" w:rsidRDefault="00BA3CB6" w:rsidP="000B33E8">
      <w:pPr>
        <w:pStyle w:val="Corpsdetexte"/>
        <w:jc w:val="center"/>
        <w:rPr>
          <w:rFonts w:ascii="Times New Roman"/>
          <w:noProof/>
          <w:sz w:val="20"/>
          <w:lang w:val="en-GB" w:eastAsia="en-GB"/>
        </w:rPr>
      </w:pPr>
    </w:p>
    <w:p w14:paraId="12FE8777" w14:textId="77777777" w:rsidR="00BA3CB6" w:rsidRDefault="00BA3CB6" w:rsidP="000B33E8">
      <w:pPr>
        <w:pStyle w:val="Corpsdetexte"/>
        <w:jc w:val="center"/>
        <w:rPr>
          <w:rFonts w:ascii="Times New Roman"/>
          <w:noProof/>
          <w:sz w:val="20"/>
          <w:lang w:val="en-GB" w:eastAsia="en-GB"/>
        </w:rPr>
      </w:pPr>
    </w:p>
    <w:p w14:paraId="499FABFC" w14:textId="77777777" w:rsidR="00AF6F77" w:rsidRDefault="004B1559">
      <w:pPr>
        <w:pStyle w:val="Corpsdetexte"/>
        <w:ind w:left="1269"/>
        <w:rPr>
          <w:rFonts w:ascii="Times New Roman"/>
          <w:noProof/>
          <w:sz w:val="20"/>
          <w:lang w:val="en-GB" w:eastAsia="en-GB"/>
        </w:rPr>
      </w:pPr>
      <w:r w:rsidRPr="001A77D3">
        <w:rPr>
          <w:noProof/>
          <w:color w:val="01316B"/>
          <w:lang w:val="en-GB" w:eastAsia="en-GB"/>
        </w:rPr>
        <mc:AlternateContent>
          <mc:Choice Requires="wpg">
            <w:drawing>
              <wp:anchor distT="0" distB="0" distL="0" distR="0" simplePos="0" relativeHeight="251645952" behindDoc="0" locked="0" layoutInCell="1" allowOverlap="1" wp14:anchorId="3B7A7A5C" wp14:editId="64B4EA2B">
                <wp:simplePos x="0" y="0"/>
                <wp:positionH relativeFrom="page">
                  <wp:posOffset>847725</wp:posOffset>
                </wp:positionH>
                <wp:positionV relativeFrom="paragraph">
                  <wp:posOffset>306070</wp:posOffset>
                </wp:positionV>
                <wp:extent cx="3616325" cy="45085"/>
                <wp:effectExtent l="0" t="0" r="22225" b="12065"/>
                <wp:wrapTopAndBottom/>
                <wp:docPr id="26"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616325" cy="45085"/>
                          <a:chOff x="1883" y="333"/>
                          <a:chExt cx="7975" cy="40"/>
                        </a:xfrm>
                      </wpg:grpSpPr>
                      <wps:wsp>
                        <wps:cNvPr id="27" name="Line 191"/>
                        <wps:cNvCnPr>
                          <a:cxnSpLocks noChangeShapeType="1"/>
                        </wps:cNvCnPr>
                        <wps:spPr bwMode="auto">
                          <a:xfrm>
                            <a:off x="1903" y="353"/>
                            <a:ext cx="7935" cy="0"/>
                          </a:xfrm>
                          <a:prstGeom prst="line">
                            <a:avLst/>
                          </a:prstGeom>
                          <a:noFill/>
                          <a:ln w="6350">
                            <a:solidFill>
                              <a:srgbClr val="01316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8" name="Freeform 190"/>
                        <wps:cNvSpPr>
                          <a:spLocks/>
                        </wps:cNvSpPr>
                        <wps:spPr bwMode="auto">
                          <a:xfrm>
                            <a:off x="1883" y="333"/>
                            <a:ext cx="40" cy="40"/>
                          </a:xfrm>
                          <a:custGeom>
                            <a:avLst/>
                            <a:gdLst>
                              <a:gd name="T0" fmla="+- 0 1914 1883"/>
                              <a:gd name="T1" fmla="*/ T0 w 40"/>
                              <a:gd name="T2" fmla="+- 0 333 333"/>
                              <a:gd name="T3" fmla="*/ 333 h 40"/>
                              <a:gd name="T4" fmla="+- 0 1892 1883"/>
                              <a:gd name="T5" fmla="*/ T4 w 40"/>
                              <a:gd name="T6" fmla="+- 0 333 333"/>
                              <a:gd name="T7" fmla="*/ 333 h 40"/>
                              <a:gd name="T8" fmla="+- 0 1883 1883"/>
                              <a:gd name="T9" fmla="*/ T8 w 40"/>
                              <a:gd name="T10" fmla="+- 0 342 333"/>
                              <a:gd name="T11" fmla="*/ 342 h 40"/>
                              <a:gd name="T12" fmla="+- 0 1883 1883"/>
                              <a:gd name="T13" fmla="*/ T12 w 40"/>
                              <a:gd name="T14" fmla="+- 0 364 333"/>
                              <a:gd name="T15" fmla="*/ 364 h 40"/>
                              <a:gd name="T16" fmla="+- 0 1892 1883"/>
                              <a:gd name="T17" fmla="*/ T16 w 40"/>
                              <a:gd name="T18" fmla="+- 0 373 333"/>
                              <a:gd name="T19" fmla="*/ 373 h 40"/>
                              <a:gd name="T20" fmla="+- 0 1914 1883"/>
                              <a:gd name="T21" fmla="*/ T20 w 40"/>
                              <a:gd name="T22" fmla="+- 0 373 333"/>
                              <a:gd name="T23" fmla="*/ 373 h 40"/>
                              <a:gd name="T24" fmla="+- 0 1923 1883"/>
                              <a:gd name="T25" fmla="*/ T24 w 40"/>
                              <a:gd name="T26" fmla="+- 0 364 333"/>
                              <a:gd name="T27" fmla="*/ 364 h 40"/>
                              <a:gd name="T28" fmla="+- 0 1923 1883"/>
                              <a:gd name="T29" fmla="*/ T28 w 40"/>
                              <a:gd name="T30" fmla="+- 0 342 333"/>
                              <a:gd name="T31" fmla="*/ 342 h 40"/>
                              <a:gd name="T32" fmla="+- 0 1914 1883"/>
                              <a:gd name="T33" fmla="*/ T32 w 40"/>
                              <a:gd name="T34" fmla="+- 0 333 333"/>
                              <a:gd name="T35" fmla="*/ 333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40">
                                <a:moveTo>
                                  <a:pt x="31" y="0"/>
                                </a:moveTo>
                                <a:lnTo>
                                  <a:pt x="9" y="0"/>
                                </a:lnTo>
                                <a:lnTo>
                                  <a:pt x="0" y="9"/>
                                </a:lnTo>
                                <a:lnTo>
                                  <a:pt x="0" y="31"/>
                                </a:lnTo>
                                <a:lnTo>
                                  <a:pt x="9" y="40"/>
                                </a:lnTo>
                                <a:lnTo>
                                  <a:pt x="31" y="40"/>
                                </a:lnTo>
                                <a:lnTo>
                                  <a:pt x="40" y="31"/>
                                </a:lnTo>
                                <a:lnTo>
                                  <a:pt x="40" y="9"/>
                                </a:lnTo>
                                <a:lnTo>
                                  <a:pt x="31" y="0"/>
                                </a:lnTo>
                                <a:close/>
                              </a:path>
                            </a:pathLst>
                          </a:custGeom>
                          <a:solidFill>
                            <a:srgbClr val="03428E"/>
                          </a:solidFill>
                          <a:ln w="9525">
                            <a:solidFill>
                              <a:srgbClr val="000000"/>
                            </a:solidFill>
                            <a:round/>
                            <a:headEnd/>
                            <a:tailEnd/>
                          </a:ln>
                        </wps:spPr>
                        <wps:bodyPr rot="0" vert="horz" wrap="square" lIns="91440" tIns="45720" rIns="91440" bIns="45720" anchor="t" anchorCtr="0" upright="1">
                          <a:noAutofit/>
                        </wps:bodyPr>
                      </wps:wsp>
                      <wps:wsp>
                        <wps:cNvPr id="29" name="Freeform 189"/>
                        <wps:cNvSpPr>
                          <a:spLocks/>
                        </wps:cNvSpPr>
                        <wps:spPr bwMode="auto">
                          <a:xfrm>
                            <a:off x="9818" y="333"/>
                            <a:ext cx="40" cy="40"/>
                          </a:xfrm>
                          <a:custGeom>
                            <a:avLst/>
                            <a:gdLst>
                              <a:gd name="T0" fmla="+- 0 9849 9818"/>
                              <a:gd name="T1" fmla="*/ T0 w 40"/>
                              <a:gd name="T2" fmla="+- 0 333 333"/>
                              <a:gd name="T3" fmla="*/ 333 h 40"/>
                              <a:gd name="T4" fmla="+- 0 9827 9818"/>
                              <a:gd name="T5" fmla="*/ T4 w 40"/>
                              <a:gd name="T6" fmla="+- 0 333 333"/>
                              <a:gd name="T7" fmla="*/ 333 h 40"/>
                              <a:gd name="T8" fmla="+- 0 9818 9818"/>
                              <a:gd name="T9" fmla="*/ T8 w 40"/>
                              <a:gd name="T10" fmla="+- 0 342 333"/>
                              <a:gd name="T11" fmla="*/ 342 h 40"/>
                              <a:gd name="T12" fmla="+- 0 9818 9818"/>
                              <a:gd name="T13" fmla="*/ T12 w 40"/>
                              <a:gd name="T14" fmla="+- 0 364 333"/>
                              <a:gd name="T15" fmla="*/ 364 h 40"/>
                              <a:gd name="T16" fmla="+- 0 9827 9818"/>
                              <a:gd name="T17" fmla="*/ T16 w 40"/>
                              <a:gd name="T18" fmla="+- 0 373 333"/>
                              <a:gd name="T19" fmla="*/ 373 h 40"/>
                              <a:gd name="T20" fmla="+- 0 9849 9818"/>
                              <a:gd name="T21" fmla="*/ T20 w 40"/>
                              <a:gd name="T22" fmla="+- 0 373 333"/>
                              <a:gd name="T23" fmla="*/ 373 h 40"/>
                              <a:gd name="T24" fmla="+- 0 9858 9818"/>
                              <a:gd name="T25" fmla="*/ T24 w 40"/>
                              <a:gd name="T26" fmla="+- 0 364 333"/>
                              <a:gd name="T27" fmla="*/ 364 h 40"/>
                              <a:gd name="T28" fmla="+- 0 9858 9818"/>
                              <a:gd name="T29" fmla="*/ T28 w 40"/>
                              <a:gd name="T30" fmla="+- 0 342 333"/>
                              <a:gd name="T31" fmla="*/ 342 h 40"/>
                              <a:gd name="T32" fmla="+- 0 9849 9818"/>
                              <a:gd name="T33" fmla="*/ T32 w 40"/>
                              <a:gd name="T34" fmla="+- 0 333 333"/>
                              <a:gd name="T35" fmla="*/ 333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40">
                                <a:moveTo>
                                  <a:pt x="31" y="0"/>
                                </a:moveTo>
                                <a:lnTo>
                                  <a:pt x="9" y="0"/>
                                </a:lnTo>
                                <a:lnTo>
                                  <a:pt x="0" y="9"/>
                                </a:lnTo>
                                <a:lnTo>
                                  <a:pt x="0" y="31"/>
                                </a:lnTo>
                                <a:lnTo>
                                  <a:pt x="9" y="40"/>
                                </a:lnTo>
                                <a:lnTo>
                                  <a:pt x="31" y="40"/>
                                </a:lnTo>
                                <a:lnTo>
                                  <a:pt x="40" y="31"/>
                                </a:lnTo>
                                <a:lnTo>
                                  <a:pt x="40" y="9"/>
                                </a:lnTo>
                                <a:lnTo>
                                  <a:pt x="31" y="0"/>
                                </a:lnTo>
                                <a:close/>
                              </a:path>
                            </a:pathLst>
                          </a:custGeom>
                          <a:solidFill>
                            <a:srgbClr val="03428E"/>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9FEC73" id="Group 188" o:spid="_x0000_s1026" style="position:absolute;margin-left:66.75pt;margin-top:24.1pt;width:284.75pt;height:3.55pt;flip:y;z-index:251645952;mso-wrap-distance-left:0;mso-wrap-distance-right:0;mso-position-horizontal-relative:page" coordorigin="1883,333" coordsize="79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">
                <v:line id="Line 191" o:spid="_x0000_s1027" style="position:absolute;visibility:visible;mso-wrap-style:square" from="1903,353" to="9838,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mNd8MAAADbAAAADwAAAGRycy9kb3ducmV2LnhtbESPT2sCMRTE7wW/Q3iCt5rVg1tWo6gg&#10;VBCKf8DrY/PcLG5e1k3qxm/fFAo9DjPzG2axirYRT+p87VjBZJyBIC6drrlScDnv3j9A+ICssXFM&#10;Cl7kYbUcvC2w0K7nIz1PoRIJwr5ABSaEtpDSl4Ys+rFriZN3c53FkGRXSd1hn+C2kdMsm0mLNacF&#10;gy1tDZX307dV4PZxfc23/Ve9ocMj24ejyc9RqdEwrucgAsXwH/5rf2oF0xx+v6Qf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JjXfDAAAA2wAAAA8AAAAAAAAAAAAA&#10;AAAAoQIAAGRycy9kb3ducmV2LnhtbFBLBQYAAAAABAAEAPkAAACRAwAAAAA=&#10;" strokecolor="#01316b" strokeweight=".5pt"/>
                <v:shape id="Freeform 190" o:spid="_x0000_s1028" style="position:absolute;left:1883;top:333;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k58EA&#10;AADbAAAADwAAAGRycy9kb3ducmV2LnhtbERPTWsCMRC9C/0PYQreNFstIqtRRFoQPYhroR6HzZhd&#10;3UyWTarx3zcHwePjfc+X0TbiRp2vHSv4GGYgiEunazYKfo7fgykIH5A1No5JwYM8LBdvvTnm2t35&#10;QLciGJFC2OeooAqhzaX0ZUUW/dC1xIk7u85iSLAzUnd4T+G2kaMsm0iLNaeGCltaV1Reiz+rII71&#10;uviKxmwPq/1ul/1uLtfTp1L997iagQgUw0v8dG+0glEam76kH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JJOfBAAAA2wAAAA8AAAAAAAAAAAAAAAAAmAIAAGRycy9kb3du&#10;cmV2LnhtbFBLBQYAAAAABAAEAPUAAACGAwAAAAA=&#10;" path="m31,l9,,,9,,31r9,9l31,40r9,-9l40,9,31,xe" fillcolor="#03428e">
                  <v:path arrowok="t" o:connecttype="custom" o:connectlocs="31,333;9,333;0,342;0,364;9,373;31,373;40,364;40,342;31,333" o:connectangles="0,0,0,0,0,0,0,0,0"/>
                </v:shape>
                <v:shape id="Freeform 189" o:spid="_x0000_s1029" style="position:absolute;left:9818;top:333;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BfMQA&#10;AADbAAAADwAAAGRycy9kb3ducmV2LnhtbESPQWsCMRSE74L/IbyCN83WStGtUUQsiB6Kq2CPj81r&#10;duvmZdlETf99Uyh4HGbmG2a+jLYRN+p87VjB8ygDQVw6XbNRcDq+D6cgfEDW2DgmBT/kYbno9+aY&#10;a3fnA92KYESCsM9RQRVCm0vpy4os+pFriZP35TqLIcnOSN3hPcFtI8dZ9iot1pwWKmxpXVF5Ka5W&#10;QXzR62ITjdkdVh/7fXbefl8+J0oNnuLqDUSgGB7h//ZWKxjP4O9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FgXzEAAAA2wAAAA8AAAAAAAAAAAAAAAAAmAIAAGRycy9k&#10;b3ducmV2LnhtbFBLBQYAAAAABAAEAPUAAACJAwAAAAA=&#10;" path="m31,l9,,,9,,31r9,9l31,40r9,-9l40,9,31,xe" fillcolor="#03428e">
                  <v:path arrowok="t" o:connecttype="custom" o:connectlocs="31,333;9,333;0,342;0,364;9,373;31,373;40,364;40,342;31,333" o:connectangles="0,0,0,0,0,0,0,0,0"/>
                </v:shape>
                <w10:wrap type="topAndBottom" anchorx="page"/>
              </v:group>
            </w:pict>
          </mc:Fallback>
        </mc:AlternateContent>
      </w:r>
    </w:p>
    <w:p w14:paraId="0D95AE87" w14:textId="77777777" w:rsidR="00A82271" w:rsidRDefault="00A82271" w:rsidP="000B33E8">
      <w:pPr>
        <w:pStyle w:val="Corpsdetexte"/>
        <w:spacing w:before="6"/>
        <w:rPr>
          <w:rFonts w:ascii="Times New Roman"/>
          <w:sz w:val="24"/>
        </w:rPr>
      </w:pPr>
    </w:p>
    <w:p w14:paraId="42552B90" w14:textId="77777777" w:rsidR="00AF6F77" w:rsidRPr="004B1559" w:rsidRDefault="00AF6F77" w:rsidP="00AF6F77">
      <w:pPr>
        <w:pStyle w:val="Corpsdetexte"/>
        <w:spacing w:before="4"/>
        <w:jc w:val="center"/>
        <w:rPr>
          <w:rFonts w:ascii="Perpetua Titling MT" w:hAnsi="Perpetua Titling MT"/>
          <w:color w:val="01316B"/>
          <w:sz w:val="40"/>
          <w:lang w:val="en-GB"/>
        </w:rPr>
      </w:pPr>
      <w:r w:rsidRPr="004B1559">
        <w:rPr>
          <w:rFonts w:ascii="Perpetua Titling MT" w:hAnsi="Perpetua Titling MT"/>
          <w:color w:val="01316B"/>
          <w:sz w:val="40"/>
          <w:lang w:val="en-GB"/>
        </w:rPr>
        <w:t xml:space="preserve">Charter </w:t>
      </w:r>
    </w:p>
    <w:p w14:paraId="587507D5" w14:textId="77777777" w:rsidR="002B3FB7" w:rsidRPr="004B1559" w:rsidRDefault="00AF6F77" w:rsidP="00AF6F77">
      <w:pPr>
        <w:pStyle w:val="Corpsdetexte"/>
        <w:spacing w:before="4"/>
        <w:jc w:val="center"/>
        <w:rPr>
          <w:i/>
          <w:color w:val="01316B"/>
          <w:sz w:val="40"/>
          <w:lang w:val="en-GB"/>
        </w:rPr>
      </w:pPr>
      <w:proofErr w:type="gramStart"/>
      <w:r w:rsidRPr="004B1559">
        <w:rPr>
          <w:i/>
          <w:color w:val="01316B"/>
          <w:sz w:val="40"/>
          <w:lang w:val="en-GB"/>
        </w:rPr>
        <w:t>for</w:t>
      </w:r>
      <w:proofErr w:type="gramEnd"/>
      <w:r w:rsidRPr="004B1559">
        <w:rPr>
          <w:i/>
          <w:color w:val="01316B"/>
          <w:sz w:val="40"/>
          <w:lang w:val="en-GB"/>
        </w:rPr>
        <w:t xml:space="preserve"> </w:t>
      </w:r>
    </w:p>
    <w:p w14:paraId="1CBA4C06" w14:textId="77777777" w:rsidR="00AF6F77" w:rsidRPr="004B1559" w:rsidRDefault="00AF6F77" w:rsidP="00AF6F77">
      <w:pPr>
        <w:pStyle w:val="Corpsdetexte"/>
        <w:spacing w:before="4"/>
        <w:jc w:val="center"/>
        <w:rPr>
          <w:rFonts w:ascii="Perpetua Titling MT" w:hAnsi="Perpetua Titling MT"/>
          <w:color w:val="01316B"/>
          <w:sz w:val="40"/>
          <w:szCs w:val="48"/>
          <w:lang w:val="en-GB"/>
        </w:rPr>
      </w:pPr>
      <w:r w:rsidRPr="004B1559">
        <w:rPr>
          <w:rFonts w:ascii="Perpetua Titling MT" w:hAnsi="Perpetua Titling MT"/>
          <w:color w:val="01316B"/>
          <w:sz w:val="40"/>
          <w:szCs w:val="48"/>
          <w:lang w:val="en-GB"/>
        </w:rPr>
        <w:t>International Family Mediation Processes</w:t>
      </w:r>
    </w:p>
    <w:p w14:paraId="32034D42" w14:textId="77777777" w:rsidR="00A82271" w:rsidRPr="00F2069C" w:rsidRDefault="00F2069C" w:rsidP="00F2069C">
      <w:pPr>
        <w:pStyle w:val="Corpsdetexte"/>
        <w:spacing w:before="4"/>
        <w:jc w:val="center"/>
        <w:rPr>
          <w:i/>
          <w:color w:val="01316B"/>
          <w:sz w:val="36"/>
          <w:lang w:val="en-GB"/>
        </w:rPr>
      </w:pPr>
      <w:r w:rsidRPr="001A77D3">
        <w:rPr>
          <w:noProof/>
          <w:color w:val="01316B"/>
          <w:lang w:val="en-GB" w:eastAsia="en-GB"/>
        </w:rPr>
        <mc:AlternateContent>
          <mc:Choice Requires="wpg">
            <w:drawing>
              <wp:anchor distT="0" distB="0" distL="0" distR="0" simplePos="0" relativeHeight="251672576" behindDoc="0" locked="0" layoutInCell="1" allowOverlap="1" wp14:anchorId="0B887028" wp14:editId="0C435DAA">
                <wp:simplePos x="0" y="0"/>
                <wp:positionH relativeFrom="page">
                  <wp:posOffset>2184766</wp:posOffset>
                </wp:positionH>
                <wp:positionV relativeFrom="paragraph">
                  <wp:posOffset>329458</wp:posOffset>
                </wp:positionV>
                <wp:extent cx="939800" cy="45085"/>
                <wp:effectExtent l="0" t="0" r="31750" b="12065"/>
                <wp:wrapTopAndBottom/>
                <wp:docPr id="3"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939800" cy="45085"/>
                          <a:chOff x="1883" y="333"/>
                          <a:chExt cx="7975" cy="40"/>
                        </a:xfrm>
                      </wpg:grpSpPr>
                      <wps:wsp>
                        <wps:cNvPr id="31" name="Line 191"/>
                        <wps:cNvCnPr>
                          <a:cxnSpLocks noChangeShapeType="1"/>
                        </wps:cNvCnPr>
                        <wps:spPr bwMode="auto">
                          <a:xfrm>
                            <a:off x="1903" y="353"/>
                            <a:ext cx="7935" cy="0"/>
                          </a:xfrm>
                          <a:prstGeom prst="line">
                            <a:avLst/>
                          </a:prstGeom>
                          <a:noFill/>
                          <a:ln w="6350">
                            <a:solidFill>
                              <a:srgbClr val="01316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2" name="Freeform 190"/>
                        <wps:cNvSpPr>
                          <a:spLocks/>
                        </wps:cNvSpPr>
                        <wps:spPr bwMode="auto">
                          <a:xfrm>
                            <a:off x="1883" y="333"/>
                            <a:ext cx="40" cy="40"/>
                          </a:xfrm>
                          <a:custGeom>
                            <a:avLst/>
                            <a:gdLst>
                              <a:gd name="T0" fmla="+- 0 1914 1883"/>
                              <a:gd name="T1" fmla="*/ T0 w 40"/>
                              <a:gd name="T2" fmla="+- 0 333 333"/>
                              <a:gd name="T3" fmla="*/ 333 h 40"/>
                              <a:gd name="T4" fmla="+- 0 1892 1883"/>
                              <a:gd name="T5" fmla="*/ T4 w 40"/>
                              <a:gd name="T6" fmla="+- 0 333 333"/>
                              <a:gd name="T7" fmla="*/ 333 h 40"/>
                              <a:gd name="T8" fmla="+- 0 1883 1883"/>
                              <a:gd name="T9" fmla="*/ T8 w 40"/>
                              <a:gd name="T10" fmla="+- 0 342 333"/>
                              <a:gd name="T11" fmla="*/ 342 h 40"/>
                              <a:gd name="T12" fmla="+- 0 1883 1883"/>
                              <a:gd name="T13" fmla="*/ T12 w 40"/>
                              <a:gd name="T14" fmla="+- 0 364 333"/>
                              <a:gd name="T15" fmla="*/ 364 h 40"/>
                              <a:gd name="T16" fmla="+- 0 1892 1883"/>
                              <a:gd name="T17" fmla="*/ T16 w 40"/>
                              <a:gd name="T18" fmla="+- 0 373 333"/>
                              <a:gd name="T19" fmla="*/ 373 h 40"/>
                              <a:gd name="T20" fmla="+- 0 1914 1883"/>
                              <a:gd name="T21" fmla="*/ T20 w 40"/>
                              <a:gd name="T22" fmla="+- 0 373 333"/>
                              <a:gd name="T23" fmla="*/ 373 h 40"/>
                              <a:gd name="T24" fmla="+- 0 1923 1883"/>
                              <a:gd name="T25" fmla="*/ T24 w 40"/>
                              <a:gd name="T26" fmla="+- 0 364 333"/>
                              <a:gd name="T27" fmla="*/ 364 h 40"/>
                              <a:gd name="T28" fmla="+- 0 1923 1883"/>
                              <a:gd name="T29" fmla="*/ T28 w 40"/>
                              <a:gd name="T30" fmla="+- 0 342 333"/>
                              <a:gd name="T31" fmla="*/ 342 h 40"/>
                              <a:gd name="T32" fmla="+- 0 1914 1883"/>
                              <a:gd name="T33" fmla="*/ T32 w 40"/>
                              <a:gd name="T34" fmla="+- 0 333 333"/>
                              <a:gd name="T35" fmla="*/ 333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40">
                                <a:moveTo>
                                  <a:pt x="31" y="0"/>
                                </a:moveTo>
                                <a:lnTo>
                                  <a:pt x="9" y="0"/>
                                </a:lnTo>
                                <a:lnTo>
                                  <a:pt x="0" y="9"/>
                                </a:lnTo>
                                <a:lnTo>
                                  <a:pt x="0" y="31"/>
                                </a:lnTo>
                                <a:lnTo>
                                  <a:pt x="9" y="40"/>
                                </a:lnTo>
                                <a:lnTo>
                                  <a:pt x="31" y="40"/>
                                </a:lnTo>
                                <a:lnTo>
                                  <a:pt x="40" y="31"/>
                                </a:lnTo>
                                <a:lnTo>
                                  <a:pt x="40" y="9"/>
                                </a:lnTo>
                                <a:lnTo>
                                  <a:pt x="31" y="0"/>
                                </a:lnTo>
                                <a:close/>
                              </a:path>
                            </a:pathLst>
                          </a:custGeom>
                          <a:solidFill>
                            <a:srgbClr val="03428E"/>
                          </a:solidFill>
                          <a:ln w="9525">
                            <a:solidFill>
                              <a:srgbClr val="000000"/>
                            </a:solidFill>
                            <a:round/>
                            <a:headEnd/>
                            <a:tailEnd/>
                          </a:ln>
                        </wps:spPr>
                        <wps:bodyPr rot="0" vert="horz" wrap="square" lIns="91440" tIns="45720" rIns="91440" bIns="45720" anchor="t" anchorCtr="0" upright="1">
                          <a:noAutofit/>
                        </wps:bodyPr>
                      </wps:wsp>
                      <wps:wsp>
                        <wps:cNvPr id="33" name="Freeform 189"/>
                        <wps:cNvSpPr>
                          <a:spLocks/>
                        </wps:cNvSpPr>
                        <wps:spPr bwMode="auto">
                          <a:xfrm>
                            <a:off x="9818" y="333"/>
                            <a:ext cx="40" cy="40"/>
                          </a:xfrm>
                          <a:custGeom>
                            <a:avLst/>
                            <a:gdLst>
                              <a:gd name="T0" fmla="+- 0 9849 9818"/>
                              <a:gd name="T1" fmla="*/ T0 w 40"/>
                              <a:gd name="T2" fmla="+- 0 333 333"/>
                              <a:gd name="T3" fmla="*/ 333 h 40"/>
                              <a:gd name="T4" fmla="+- 0 9827 9818"/>
                              <a:gd name="T5" fmla="*/ T4 w 40"/>
                              <a:gd name="T6" fmla="+- 0 333 333"/>
                              <a:gd name="T7" fmla="*/ 333 h 40"/>
                              <a:gd name="T8" fmla="+- 0 9818 9818"/>
                              <a:gd name="T9" fmla="*/ T8 w 40"/>
                              <a:gd name="T10" fmla="+- 0 342 333"/>
                              <a:gd name="T11" fmla="*/ 342 h 40"/>
                              <a:gd name="T12" fmla="+- 0 9818 9818"/>
                              <a:gd name="T13" fmla="*/ T12 w 40"/>
                              <a:gd name="T14" fmla="+- 0 364 333"/>
                              <a:gd name="T15" fmla="*/ 364 h 40"/>
                              <a:gd name="T16" fmla="+- 0 9827 9818"/>
                              <a:gd name="T17" fmla="*/ T16 w 40"/>
                              <a:gd name="T18" fmla="+- 0 373 333"/>
                              <a:gd name="T19" fmla="*/ 373 h 40"/>
                              <a:gd name="T20" fmla="+- 0 9849 9818"/>
                              <a:gd name="T21" fmla="*/ T20 w 40"/>
                              <a:gd name="T22" fmla="+- 0 373 333"/>
                              <a:gd name="T23" fmla="*/ 373 h 40"/>
                              <a:gd name="T24" fmla="+- 0 9858 9818"/>
                              <a:gd name="T25" fmla="*/ T24 w 40"/>
                              <a:gd name="T26" fmla="+- 0 364 333"/>
                              <a:gd name="T27" fmla="*/ 364 h 40"/>
                              <a:gd name="T28" fmla="+- 0 9858 9818"/>
                              <a:gd name="T29" fmla="*/ T28 w 40"/>
                              <a:gd name="T30" fmla="+- 0 342 333"/>
                              <a:gd name="T31" fmla="*/ 342 h 40"/>
                              <a:gd name="T32" fmla="+- 0 9849 9818"/>
                              <a:gd name="T33" fmla="*/ T32 w 40"/>
                              <a:gd name="T34" fmla="+- 0 333 333"/>
                              <a:gd name="T35" fmla="*/ 333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40">
                                <a:moveTo>
                                  <a:pt x="31" y="0"/>
                                </a:moveTo>
                                <a:lnTo>
                                  <a:pt x="9" y="0"/>
                                </a:lnTo>
                                <a:lnTo>
                                  <a:pt x="0" y="9"/>
                                </a:lnTo>
                                <a:lnTo>
                                  <a:pt x="0" y="31"/>
                                </a:lnTo>
                                <a:lnTo>
                                  <a:pt x="9" y="40"/>
                                </a:lnTo>
                                <a:lnTo>
                                  <a:pt x="31" y="40"/>
                                </a:lnTo>
                                <a:lnTo>
                                  <a:pt x="40" y="31"/>
                                </a:lnTo>
                                <a:lnTo>
                                  <a:pt x="40" y="9"/>
                                </a:lnTo>
                                <a:lnTo>
                                  <a:pt x="31" y="0"/>
                                </a:lnTo>
                                <a:close/>
                              </a:path>
                            </a:pathLst>
                          </a:custGeom>
                          <a:solidFill>
                            <a:srgbClr val="03428E"/>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CF9E9F" id="Group 188" o:spid="_x0000_s1026" style="position:absolute;margin-left:172.05pt;margin-top:25.95pt;width:74pt;height:3.55pt;flip:y;z-index:251672576;mso-wrap-distance-left:0;mso-wrap-distance-right:0;mso-position-horizontal-relative:page" coordorigin="1883,333" coordsize="79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">
                <v:line id="Line 191" o:spid="_x0000_s1027" style="position:absolute;visibility:visible;mso-wrap-style:square" from="1903,353" to="9838,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UmRcMAAADbAAAADwAAAGRycy9kb3ducmV2LnhtbESPUWvCMBSF3wf+h3AF32ZahTk6Y1FB&#10;UBgMdbDXS3PXlDU3tYk2+/fLQPDxcM75DmdZRtuKG/W+cawgn2YgiCunG64VfJ53z68gfEDW2Dom&#10;Bb/koVyNnpZYaDfwkW6nUIsEYV+gAhNCV0jpK0MW/dR1xMn7dr3FkGRfS93jkOC2lbMse5EWG04L&#10;BjvaGqp+TlerwB3i+muxHT6aDb1fskM4msU5KjUZx/UbiEAxPML39l4rmOfw/y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1JkXDAAAA2wAAAA8AAAAAAAAAAAAA&#10;AAAAoQIAAGRycy9kb3ducmV2LnhtbFBLBQYAAAAABAAEAPkAAACRAwAAAAA=&#10;" strokecolor="#01316b" strokeweight=".5pt"/>
                <v:shape id="Freeform 190" o:spid="_x0000_s1028" style="position:absolute;left:1883;top:333;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F0MQA&#10;AADbAAAADwAAAGRycy9kb3ducmV2LnhtbESPQWsCMRSE74L/ITyhN81WSymrUUQURA/FtaDHx+aZ&#10;3bp5WTapxn/fFAoeh5n5hpktom3EjTpfO1bwOspAEJdO12wUfB03ww8QPiBrbByTggd5WMz7vRnm&#10;2t35QLciGJEg7HNUUIXQ5lL6siKLfuRa4uRdXGcxJNkZqTu8J7ht5DjL3qXFmtNChS2tKiqvxY9V&#10;ECd6VayjMbvD8nO/z07b7+v5TamXQVxOQQSK4Rn+b2+1gskY/r6k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4hdDEAAAA2wAAAA8AAAAAAAAAAAAAAAAAmAIAAGRycy9k&#10;b3ducmV2LnhtbFBLBQYAAAAABAAEAPUAAACJAwAAAAA=&#10;" path="m31,l9,,,9,,31r9,9l31,40r9,-9l40,9,31,xe" fillcolor="#03428e">
                  <v:path arrowok="t" o:connecttype="custom" o:connectlocs="31,333;9,333;0,342;0,364;9,373;31,373;40,364;40,342;31,333" o:connectangles="0,0,0,0,0,0,0,0,0"/>
                </v:shape>
                <v:shape id="Freeform 189" o:spid="_x0000_s1029" style="position:absolute;left:9818;top:333;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gS8QA&#10;AADbAAAADwAAAGRycy9kb3ducmV2LnhtbESPQWsCMRSE74X+h/AK3mq23VJkNYpIC6IHcS3U42Pz&#10;zK5uXpZN1PjvG6HgcZiZb5jJLNpWXKj3jWMFb8MMBHHldMNGwc/u+3UEwgdkja1jUnAjD7Pp89ME&#10;C+2uvKVLGYxIEPYFKqhD6AopfVWTRT90HXHyDq63GJLsjdQ9XhPctvI9yz6lxYbTQo0dLWqqTuXZ&#10;Koi5XpRf0ZjVdr5Zr7Pf5fG0/1Bq8BLnYxCBYniE/9tLrSDP4f4l/Q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0IEvEAAAA2wAAAA8AAAAAAAAAAAAAAAAAmAIAAGRycy9k&#10;b3ducmV2LnhtbFBLBQYAAAAABAAEAPUAAACJAwAAAAA=&#10;" path="m31,l9,,,9,,31r9,9l31,40r9,-9l40,9,31,xe" fillcolor="#03428e">
                  <v:path arrowok="t" o:connecttype="custom" o:connectlocs="31,333;9,333;0,342;0,364;9,373;31,373;40,364;40,342;31,333" o:connectangles="0,0,0,0,0,0,0,0,0"/>
                </v:shape>
                <w10:wrap type="topAndBottom" anchorx="page"/>
              </v:group>
            </w:pict>
          </mc:Fallback>
        </mc:AlternateContent>
      </w:r>
      <w:r w:rsidR="00AF6F77" w:rsidRPr="004B1559">
        <w:rPr>
          <w:i/>
          <w:color w:val="01316B"/>
          <w:sz w:val="36"/>
          <w:lang w:val="en-GB"/>
        </w:rPr>
        <w:t>A Collaborative Process</w:t>
      </w:r>
    </w:p>
    <w:p w14:paraId="43B7B6F7" w14:textId="4A5591C5" w:rsidR="00A82271" w:rsidRDefault="00991770" w:rsidP="00F2069C">
      <w:pPr>
        <w:pStyle w:val="Corpsdetexte"/>
        <w:spacing w:before="166"/>
        <w:jc w:val="center"/>
      </w:pPr>
      <w:r w:rsidRPr="00991770">
        <w:t>The international group of mediators listed at the end of this Charter signed it after reaching a consensus on the core principles to be used in international family mediation processes. The Charter will be disseminated for use worldwide.</w:t>
      </w:r>
    </w:p>
    <w:p w14:paraId="79F30156" w14:textId="77777777" w:rsidR="00BA3CB6" w:rsidRDefault="00BA3CB6" w:rsidP="00AF6F77">
      <w:pPr>
        <w:pStyle w:val="Corpsdetexte"/>
        <w:spacing w:before="8"/>
        <w:jc w:val="center"/>
        <w:rPr>
          <w:sz w:val="12"/>
        </w:rPr>
      </w:pPr>
    </w:p>
    <w:p w14:paraId="7A8737C0" w14:textId="77777777" w:rsidR="00A82271" w:rsidRDefault="004B1559">
      <w:pPr>
        <w:rPr>
          <w:sz w:val="12"/>
        </w:rPr>
      </w:pPr>
      <w:r w:rsidRPr="001A77D3">
        <w:rPr>
          <w:noProof/>
          <w:color w:val="01316B"/>
          <w:lang w:val="en-GB" w:eastAsia="en-GB"/>
        </w:rPr>
        <mc:AlternateContent>
          <mc:Choice Requires="wpg">
            <w:drawing>
              <wp:anchor distT="0" distB="0" distL="0" distR="0" simplePos="0" relativeHeight="251674624" behindDoc="0" locked="0" layoutInCell="1" allowOverlap="1" wp14:anchorId="0F6CFFE7" wp14:editId="63A1FCC9">
                <wp:simplePos x="0" y="0"/>
                <wp:positionH relativeFrom="page">
                  <wp:posOffset>819606</wp:posOffset>
                </wp:positionH>
                <wp:positionV relativeFrom="paragraph">
                  <wp:posOffset>108268</wp:posOffset>
                </wp:positionV>
                <wp:extent cx="3616325" cy="45085"/>
                <wp:effectExtent l="0" t="0" r="22225" b="12065"/>
                <wp:wrapTopAndBottom/>
                <wp:docPr id="34"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616325" cy="45085"/>
                          <a:chOff x="1883" y="333"/>
                          <a:chExt cx="7975" cy="40"/>
                        </a:xfrm>
                      </wpg:grpSpPr>
                      <wps:wsp>
                        <wps:cNvPr id="35" name="Line 191"/>
                        <wps:cNvCnPr>
                          <a:cxnSpLocks noChangeShapeType="1"/>
                        </wps:cNvCnPr>
                        <wps:spPr bwMode="auto">
                          <a:xfrm>
                            <a:off x="1903" y="353"/>
                            <a:ext cx="7935" cy="0"/>
                          </a:xfrm>
                          <a:prstGeom prst="line">
                            <a:avLst/>
                          </a:prstGeom>
                          <a:noFill/>
                          <a:ln w="6350">
                            <a:solidFill>
                              <a:srgbClr val="01316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6" name="Freeform 190"/>
                        <wps:cNvSpPr>
                          <a:spLocks/>
                        </wps:cNvSpPr>
                        <wps:spPr bwMode="auto">
                          <a:xfrm>
                            <a:off x="1883" y="333"/>
                            <a:ext cx="40" cy="40"/>
                          </a:xfrm>
                          <a:custGeom>
                            <a:avLst/>
                            <a:gdLst>
                              <a:gd name="T0" fmla="+- 0 1914 1883"/>
                              <a:gd name="T1" fmla="*/ T0 w 40"/>
                              <a:gd name="T2" fmla="+- 0 333 333"/>
                              <a:gd name="T3" fmla="*/ 333 h 40"/>
                              <a:gd name="T4" fmla="+- 0 1892 1883"/>
                              <a:gd name="T5" fmla="*/ T4 w 40"/>
                              <a:gd name="T6" fmla="+- 0 333 333"/>
                              <a:gd name="T7" fmla="*/ 333 h 40"/>
                              <a:gd name="T8" fmla="+- 0 1883 1883"/>
                              <a:gd name="T9" fmla="*/ T8 w 40"/>
                              <a:gd name="T10" fmla="+- 0 342 333"/>
                              <a:gd name="T11" fmla="*/ 342 h 40"/>
                              <a:gd name="T12" fmla="+- 0 1883 1883"/>
                              <a:gd name="T13" fmla="*/ T12 w 40"/>
                              <a:gd name="T14" fmla="+- 0 364 333"/>
                              <a:gd name="T15" fmla="*/ 364 h 40"/>
                              <a:gd name="T16" fmla="+- 0 1892 1883"/>
                              <a:gd name="T17" fmla="*/ T16 w 40"/>
                              <a:gd name="T18" fmla="+- 0 373 333"/>
                              <a:gd name="T19" fmla="*/ 373 h 40"/>
                              <a:gd name="T20" fmla="+- 0 1914 1883"/>
                              <a:gd name="T21" fmla="*/ T20 w 40"/>
                              <a:gd name="T22" fmla="+- 0 373 333"/>
                              <a:gd name="T23" fmla="*/ 373 h 40"/>
                              <a:gd name="T24" fmla="+- 0 1923 1883"/>
                              <a:gd name="T25" fmla="*/ T24 w 40"/>
                              <a:gd name="T26" fmla="+- 0 364 333"/>
                              <a:gd name="T27" fmla="*/ 364 h 40"/>
                              <a:gd name="T28" fmla="+- 0 1923 1883"/>
                              <a:gd name="T29" fmla="*/ T28 w 40"/>
                              <a:gd name="T30" fmla="+- 0 342 333"/>
                              <a:gd name="T31" fmla="*/ 342 h 40"/>
                              <a:gd name="T32" fmla="+- 0 1914 1883"/>
                              <a:gd name="T33" fmla="*/ T32 w 40"/>
                              <a:gd name="T34" fmla="+- 0 333 333"/>
                              <a:gd name="T35" fmla="*/ 333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40">
                                <a:moveTo>
                                  <a:pt x="31" y="0"/>
                                </a:moveTo>
                                <a:lnTo>
                                  <a:pt x="9" y="0"/>
                                </a:lnTo>
                                <a:lnTo>
                                  <a:pt x="0" y="9"/>
                                </a:lnTo>
                                <a:lnTo>
                                  <a:pt x="0" y="31"/>
                                </a:lnTo>
                                <a:lnTo>
                                  <a:pt x="9" y="40"/>
                                </a:lnTo>
                                <a:lnTo>
                                  <a:pt x="31" y="40"/>
                                </a:lnTo>
                                <a:lnTo>
                                  <a:pt x="40" y="31"/>
                                </a:lnTo>
                                <a:lnTo>
                                  <a:pt x="40" y="9"/>
                                </a:lnTo>
                                <a:lnTo>
                                  <a:pt x="31" y="0"/>
                                </a:lnTo>
                                <a:close/>
                              </a:path>
                            </a:pathLst>
                          </a:custGeom>
                          <a:solidFill>
                            <a:srgbClr val="03428E"/>
                          </a:solidFill>
                          <a:ln w="9525">
                            <a:solidFill>
                              <a:srgbClr val="000000"/>
                            </a:solidFill>
                            <a:round/>
                            <a:headEnd/>
                            <a:tailEnd/>
                          </a:ln>
                        </wps:spPr>
                        <wps:bodyPr rot="0" vert="horz" wrap="square" lIns="91440" tIns="45720" rIns="91440" bIns="45720" anchor="t" anchorCtr="0" upright="1">
                          <a:noAutofit/>
                        </wps:bodyPr>
                      </wps:wsp>
                      <wps:wsp>
                        <wps:cNvPr id="37" name="Freeform 189"/>
                        <wps:cNvSpPr>
                          <a:spLocks/>
                        </wps:cNvSpPr>
                        <wps:spPr bwMode="auto">
                          <a:xfrm>
                            <a:off x="9818" y="333"/>
                            <a:ext cx="40" cy="40"/>
                          </a:xfrm>
                          <a:custGeom>
                            <a:avLst/>
                            <a:gdLst>
                              <a:gd name="T0" fmla="+- 0 9849 9818"/>
                              <a:gd name="T1" fmla="*/ T0 w 40"/>
                              <a:gd name="T2" fmla="+- 0 333 333"/>
                              <a:gd name="T3" fmla="*/ 333 h 40"/>
                              <a:gd name="T4" fmla="+- 0 9827 9818"/>
                              <a:gd name="T5" fmla="*/ T4 w 40"/>
                              <a:gd name="T6" fmla="+- 0 333 333"/>
                              <a:gd name="T7" fmla="*/ 333 h 40"/>
                              <a:gd name="T8" fmla="+- 0 9818 9818"/>
                              <a:gd name="T9" fmla="*/ T8 w 40"/>
                              <a:gd name="T10" fmla="+- 0 342 333"/>
                              <a:gd name="T11" fmla="*/ 342 h 40"/>
                              <a:gd name="T12" fmla="+- 0 9818 9818"/>
                              <a:gd name="T13" fmla="*/ T12 w 40"/>
                              <a:gd name="T14" fmla="+- 0 364 333"/>
                              <a:gd name="T15" fmla="*/ 364 h 40"/>
                              <a:gd name="T16" fmla="+- 0 9827 9818"/>
                              <a:gd name="T17" fmla="*/ T16 w 40"/>
                              <a:gd name="T18" fmla="+- 0 373 333"/>
                              <a:gd name="T19" fmla="*/ 373 h 40"/>
                              <a:gd name="T20" fmla="+- 0 9849 9818"/>
                              <a:gd name="T21" fmla="*/ T20 w 40"/>
                              <a:gd name="T22" fmla="+- 0 373 333"/>
                              <a:gd name="T23" fmla="*/ 373 h 40"/>
                              <a:gd name="T24" fmla="+- 0 9858 9818"/>
                              <a:gd name="T25" fmla="*/ T24 w 40"/>
                              <a:gd name="T26" fmla="+- 0 364 333"/>
                              <a:gd name="T27" fmla="*/ 364 h 40"/>
                              <a:gd name="T28" fmla="+- 0 9858 9818"/>
                              <a:gd name="T29" fmla="*/ T28 w 40"/>
                              <a:gd name="T30" fmla="+- 0 342 333"/>
                              <a:gd name="T31" fmla="*/ 342 h 40"/>
                              <a:gd name="T32" fmla="+- 0 9849 9818"/>
                              <a:gd name="T33" fmla="*/ T32 w 40"/>
                              <a:gd name="T34" fmla="+- 0 333 333"/>
                              <a:gd name="T35" fmla="*/ 333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40">
                                <a:moveTo>
                                  <a:pt x="31" y="0"/>
                                </a:moveTo>
                                <a:lnTo>
                                  <a:pt x="9" y="0"/>
                                </a:lnTo>
                                <a:lnTo>
                                  <a:pt x="0" y="9"/>
                                </a:lnTo>
                                <a:lnTo>
                                  <a:pt x="0" y="31"/>
                                </a:lnTo>
                                <a:lnTo>
                                  <a:pt x="9" y="40"/>
                                </a:lnTo>
                                <a:lnTo>
                                  <a:pt x="31" y="40"/>
                                </a:lnTo>
                                <a:lnTo>
                                  <a:pt x="40" y="31"/>
                                </a:lnTo>
                                <a:lnTo>
                                  <a:pt x="40" y="9"/>
                                </a:lnTo>
                                <a:lnTo>
                                  <a:pt x="31" y="0"/>
                                </a:lnTo>
                                <a:close/>
                              </a:path>
                            </a:pathLst>
                          </a:custGeom>
                          <a:solidFill>
                            <a:srgbClr val="03428E"/>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5402DF" id="Group 188" o:spid="_x0000_s1026" style="position:absolute;margin-left:64.55pt;margin-top:8.55pt;width:284.75pt;height:3.55pt;flip:y;z-index:251674624;mso-wrap-distance-left:0;mso-wrap-distance-right:0;mso-position-horizontal-relative:page" coordorigin="1883,333" coordsize="79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">
                <v:line id="Line 191" o:spid="_x0000_s1027" style="position:absolute;visibility:visible;mso-wrap-style:square" from="1903,353" to="9838,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4gRsQAAADbAAAADwAAAGRycy9kb3ducmV2LnhtbESPUWvCMBSF3wX/Q7jC3jR1Qx1dU1Fh&#10;MGEg6mCvl+auKTY3tcls/PfLYLDHwznnO5xiHW0rbtT7xrGC+SwDQVw53XCt4OP8On0G4QOyxtYx&#10;KbiTh3U5HhWYazfwkW6nUIsEYZ+jAhNCl0vpK0MW/cx1xMn7cr3FkGRfS93jkOC2lY9ZtpQWG04L&#10;BjvaGaoup2+rwO3j5nO1Gw7Nlt6v2T4czeoclXqYxM0LiEAx/If/2m9awdMCfr+kHy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TiBGxAAAANsAAAAPAAAAAAAAAAAA&#10;AAAAAKECAABkcnMvZG93bnJldi54bWxQSwUGAAAAAAQABAD5AAAAkgMAAAAA&#10;" strokecolor="#01316b" strokeweight=".5pt"/>
                <v:shape id="Freeform 190" o:spid="_x0000_s1028" style="position:absolute;left:1883;top:333;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OD08QA&#10;AADbAAAADwAAAGRycy9kb3ducmV2LnhtbESPQWsCMRSE74L/ITyhN822FpHVKCIVpB7EVWiPj80z&#10;u3Xzsmyipv/eFAoeh5n5hpkvo23EjTpfO1bwOspAEJdO12wUnI6b4RSED8gaG8ek4Jc8LBf93hxz&#10;7e58oFsRjEgQ9jkqqEJocyl9WZFFP3ItcfLOrrMYkuyM1B3eE9w28i3LJtJizWmhwpbWFZWX4moV&#10;xLFeFx/RmM/Dar/bZV/bn8v3u1Ivg7iagQgUwzP8395qBeMJ/H1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Dg9PEAAAA2wAAAA8AAAAAAAAAAAAAAAAAmAIAAGRycy9k&#10;b3ducmV2LnhtbFBLBQYAAAAABAAEAPUAAACJAwAAAAA=&#10;" path="m31,l9,,,9,,31r9,9l31,40r9,-9l40,9,31,xe" fillcolor="#03428e">
                  <v:path arrowok="t" o:connecttype="custom" o:connectlocs="31,333;9,333;0,342;0,364;9,373;31,373;40,364;40,342;31,333" o:connectangles="0,0,0,0,0,0,0,0,0"/>
                </v:shape>
                <v:shape id="Freeform 189" o:spid="_x0000_s1029" style="position:absolute;left:9818;top:333;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mSMQA&#10;AADbAAAADwAAAGRycy9kb3ducmV2LnhtbESPQWsCMRSE74L/IbyCN81WpcrWKCItiB6Kq2CPj81r&#10;duvmZdlETf99Uyh4HGbmG2axirYRN+p87VjB8ygDQVw6XbNRcDq+D+cgfEDW2DgmBT/kYbXs9xaY&#10;a3fnA92KYESCsM9RQRVCm0vpy4os+pFriZP35TqLIcnOSN3hPcFtI8dZ9iIt1pwWKmxpU1F5Ka5W&#10;QZzoTfEWjdkd1h/7fXbefl8+p0oNnuL6FUSgGB7h//ZWK5jM4O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PJkjEAAAA2wAAAA8AAAAAAAAAAAAAAAAAmAIAAGRycy9k&#10;b3ducmV2LnhtbFBLBQYAAAAABAAEAPUAAACJAwAAAAA=&#10;" path="m31,l9,,,9,,31r9,9l31,40r9,-9l40,9,31,xe" fillcolor="#03428e">
                  <v:path arrowok="t" o:connecttype="custom" o:connectlocs="31,333;9,333;0,342;0,364;9,373;31,373;40,364;40,342;31,333" o:connectangles="0,0,0,0,0,0,0,0,0"/>
                </v:shape>
                <w10:wrap type="topAndBottom" anchorx="page"/>
              </v:group>
            </w:pict>
          </mc:Fallback>
        </mc:AlternateContent>
      </w:r>
    </w:p>
    <w:p w14:paraId="3072B62A" w14:textId="77777777" w:rsidR="001A77D3" w:rsidRPr="001A77D3" w:rsidRDefault="001A77D3" w:rsidP="001A77D3">
      <w:pPr>
        <w:sectPr w:rsidR="001A77D3" w:rsidRPr="001A77D3" w:rsidSect="004B1559">
          <w:type w:val="continuous"/>
          <w:pgSz w:w="8391" w:h="11907" w:code="11"/>
          <w:pgMar w:top="1120" w:right="1680" w:bottom="280" w:left="1680" w:header="720" w:footer="720" w:gutter="0"/>
          <w:cols w:space="720"/>
          <w:docGrid w:linePitch="299"/>
        </w:sectPr>
      </w:pPr>
    </w:p>
    <w:p w14:paraId="3BC33503" w14:textId="77777777" w:rsidR="00A82271" w:rsidRDefault="00A82271">
      <w:pPr>
        <w:rPr>
          <w:rFonts w:ascii="Times New Roman"/>
          <w:sz w:val="17"/>
        </w:rPr>
        <w:sectPr w:rsidR="00A82271" w:rsidSect="004B1559">
          <w:pgSz w:w="8391" w:h="11907" w:code="11"/>
          <w:pgMar w:top="1580" w:right="1680" w:bottom="280" w:left="1680" w:header="720" w:footer="720" w:gutter="0"/>
          <w:cols w:space="720"/>
          <w:docGrid w:linePitch="299"/>
        </w:sectPr>
      </w:pPr>
    </w:p>
    <w:p w14:paraId="4AD58011" w14:textId="77777777" w:rsidR="00BE6ED5" w:rsidRDefault="00BE6ED5" w:rsidP="005E5AEC">
      <w:pPr>
        <w:pStyle w:val="Corpsdetexte"/>
        <w:rPr>
          <w:rFonts w:ascii="Times New Roman"/>
          <w:noProof/>
          <w:sz w:val="20"/>
          <w:lang w:val="en-GB" w:eastAsia="en-GB"/>
        </w:rPr>
      </w:pPr>
    </w:p>
    <w:p w14:paraId="7B9EED0E" w14:textId="22D4988F" w:rsidR="00AF6F77" w:rsidRPr="005E5AEC" w:rsidRDefault="00452293" w:rsidP="005E5AEC">
      <w:pPr>
        <w:pStyle w:val="Corpsdetexte"/>
        <w:rPr>
          <w:rFonts w:ascii="Times New Roman"/>
          <w:sz w:val="20"/>
        </w:rPr>
      </w:pPr>
      <w:r w:rsidRPr="00452293">
        <w:rPr>
          <w:rFonts w:ascii="Times New Roman"/>
          <w:noProof/>
          <w:sz w:val="20"/>
          <w:lang w:val="en-GB" w:eastAsia="en-GB"/>
        </w:rPr>
        <w:drawing>
          <wp:inline distT="0" distB="0" distL="0" distR="0" wp14:anchorId="7B9510D8" wp14:editId="50ED7705">
            <wp:extent cx="930847" cy="1245600"/>
            <wp:effectExtent l="0" t="0" r="3175" b="0"/>
            <wp:docPr id="15" name="Image 15" descr="P:\BU_5\Projet IFM\Charte\Rédaction\Final Charter\Layout\other\mediation BL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BU_5\Projet IFM\Charte\Rédaction\Final Charter\Layout\other\mediation BLEU.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0847" cy="1245600"/>
                    </a:xfrm>
                    <a:prstGeom prst="rect">
                      <a:avLst/>
                    </a:prstGeom>
                    <a:noFill/>
                    <a:ln>
                      <a:noFill/>
                    </a:ln>
                  </pic:spPr>
                </pic:pic>
              </a:graphicData>
            </a:graphic>
          </wp:inline>
        </w:drawing>
      </w:r>
    </w:p>
    <w:p w14:paraId="1AF92CF9" w14:textId="77777777" w:rsidR="00A82271" w:rsidRPr="009105BA" w:rsidRDefault="00AF6F77" w:rsidP="00BA3CB6">
      <w:pPr>
        <w:spacing w:line="460" w:lineRule="exact"/>
        <w:ind w:right="718"/>
        <w:rPr>
          <w:rFonts w:ascii="Perpetua Titling MT" w:hAnsi="Perpetua Titling MT"/>
          <w:color w:val="01316B"/>
          <w:sz w:val="32"/>
          <w:szCs w:val="32"/>
        </w:rPr>
      </w:pPr>
      <w:r w:rsidRPr="009105BA">
        <w:rPr>
          <w:rFonts w:ascii="Perpetua Titling MT" w:eastAsia="Perpetua Titling MT Light" w:hAnsi="Perpetua Titling MT" w:cs="Perpetua Titling MT Light"/>
          <w:color w:val="01316B"/>
          <w:sz w:val="32"/>
          <w:szCs w:val="32"/>
        </w:rPr>
        <w:t>Preamble</w:t>
      </w:r>
    </w:p>
    <w:p w14:paraId="643EFBBC" w14:textId="16842EFF" w:rsidR="00AF6F77" w:rsidRPr="00DF5A01" w:rsidRDefault="00AF6F77" w:rsidP="00BA3CB6">
      <w:pPr>
        <w:pStyle w:val="Corpsdetexte"/>
        <w:spacing w:before="240"/>
        <w:ind w:left="709" w:right="-54"/>
        <w:jc w:val="both"/>
        <w:rPr>
          <w:color w:val="231F20"/>
          <w:sz w:val="23"/>
          <w:szCs w:val="23"/>
        </w:rPr>
      </w:pPr>
      <w:r w:rsidRPr="00DF5A01">
        <w:rPr>
          <w:color w:val="231F20"/>
          <w:sz w:val="23"/>
          <w:szCs w:val="23"/>
        </w:rPr>
        <w:t xml:space="preserve">This Charter has been written specifically for mediation in cross-border family conflicts. Its </w:t>
      </w:r>
      <w:r w:rsidRPr="00DF5A01">
        <w:rPr>
          <w:i/>
          <w:color w:val="231F20"/>
          <w:sz w:val="23"/>
          <w:szCs w:val="23"/>
        </w:rPr>
        <w:t>raison d’être</w:t>
      </w:r>
      <w:r w:rsidRPr="00DF5A01">
        <w:rPr>
          <w:color w:val="231F20"/>
          <w:sz w:val="23"/>
          <w:szCs w:val="23"/>
        </w:rPr>
        <w:t xml:space="preserve"> is to unite and engage mediation professionals across cultures and nations in identifying 10 core principles to </w:t>
      </w:r>
      <w:r w:rsidRPr="00984C9D">
        <w:rPr>
          <w:color w:val="231F20"/>
          <w:sz w:val="23"/>
          <w:szCs w:val="23"/>
        </w:rPr>
        <w:t xml:space="preserve">be </w:t>
      </w:r>
      <w:r w:rsidR="00FD46C0" w:rsidRPr="000953EB">
        <w:rPr>
          <w:color w:val="231F20"/>
          <w:sz w:val="23"/>
          <w:szCs w:val="23"/>
        </w:rPr>
        <w:t>observed</w:t>
      </w:r>
      <w:r w:rsidRPr="00984C9D">
        <w:rPr>
          <w:color w:val="231F20"/>
          <w:sz w:val="23"/>
          <w:szCs w:val="23"/>
        </w:rPr>
        <w:t xml:space="preserve"> and</w:t>
      </w:r>
      <w:r w:rsidRPr="00DF5A01">
        <w:rPr>
          <w:color w:val="231F20"/>
          <w:sz w:val="23"/>
          <w:szCs w:val="23"/>
        </w:rPr>
        <w:t xml:space="preserve"> respected when </w:t>
      </w:r>
      <w:proofErr w:type="spellStart"/>
      <w:r w:rsidRPr="00DF5A01">
        <w:rPr>
          <w:color w:val="231F20"/>
          <w:sz w:val="23"/>
          <w:szCs w:val="23"/>
        </w:rPr>
        <w:t>practising</w:t>
      </w:r>
      <w:proofErr w:type="spellEnd"/>
      <w:r w:rsidRPr="00DF5A01">
        <w:rPr>
          <w:color w:val="231F20"/>
          <w:sz w:val="23"/>
          <w:szCs w:val="23"/>
        </w:rPr>
        <w:t xml:space="preserve"> international family mediation. Its purpose is to serve and assist families that are involved in family disputes of an international nature, such as a conflict or separation that might lead, or has led, to a move abroad.</w:t>
      </w:r>
    </w:p>
    <w:p w14:paraId="5F4C4CBD" w14:textId="7841591A" w:rsidR="00AF6F77" w:rsidRPr="00DF5A01" w:rsidRDefault="00AF6F77" w:rsidP="00BA3CB6">
      <w:pPr>
        <w:pStyle w:val="Corpsdetexte"/>
        <w:spacing w:before="166"/>
        <w:ind w:left="709" w:right="-54"/>
        <w:jc w:val="both"/>
        <w:rPr>
          <w:color w:val="231F20"/>
          <w:sz w:val="23"/>
          <w:szCs w:val="23"/>
        </w:rPr>
      </w:pPr>
      <w:r w:rsidRPr="00DF5A01">
        <w:rPr>
          <w:color w:val="231F20"/>
          <w:sz w:val="23"/>
          <w:szCs w:val="23"/>
        </w:rPr>
        <w:t xml:space="preserve">It was drafted with the mindful objective of protecting children who may be living separated and afar from one of their parents. These 10 principles are being </w:t>
      </w:r>
      <w:proofErr w:type="spellStart"/>
      <w:r w:rsidRPr="00DF5A01">
        <w:rPr>
          <w:color w:val="231F20"/>
          <w:sz w:val="23"/>
          <w:szCs w:val="23"/>
        </w:rPr>
        <w:t>practised</w:t>
      </w:r>
      <w:proofErr w:type="spellEnd"/>
      <w:r w:rsidRPr="00DF5A01">
        <w:rPr>
          <w:color w:val="231F20"/>
          <w:sz w:val="23"/>
          <w:szCs w:val="23"/>
        </w:rPr>
        <w:t xml:space="preserve"> by mediators convinced of the wealth of benefits that enrich a multicultural upbringing and environment, in order to help children maintain and develop their relationships and bonds with both their parents, as well as other family members.</w:t>
      </w:r>
    </w:p>
    <w:p w14:paraId="0D28C8A7" w14:textId="5FA91329" w:rsidR="00DF5A01" w:rsidRPr="00DF5A01" w:rsidRDefault="00AF6F77" w:rsidP="00DF5A01">
      <w:pPr>
        <w:pStyle w:val="Corpsdetexte"/>
        <w:spacing w:before="166"/>
        <w:ind w:left="709" w:right="-54"/>
        <w:jc w:val="both"/>
        <w:rPr>
          <w:color w:val="231F20"/>
          <w:sz w:val="23"/>
          <w:szCs w:val="23"/>
        </w:rPr>
      </w:pPr>
      <w:r w:rsidRPr="00DF5A01">
        <w:rPr>
          <w:color w:val="231F20"/>
          <w:sz w:val="23"/>
          <w:szCs w:val="23"/>
        </w:rPr>
        <w:t xml:space="preserve">Mediation is globally recognised as an effective method of conflict management and resolution. While preserving the </w:t>
      </w:r>
      <w:r w:rsidR="00D434B0" w:rsidRPr="00DF5A01">
        <w:rPr>
          <w:color w:val="231F20"/>
          <w:sz w:val="23"/>
          <w:szCs w:val="23"/>
        </w:rPr>
        <w:t xml:space="preserve">rights of all persons involved, </w:t>
      </w:r>
      <w:r w:rsidRPr="00DF5A01">
        <w:rPr>
          <w:color w:val="231F20"/>
          <w:sz w:val="23"/>
          <w:szCs w:val="23"/>
        </w:rPr>
        <w:t xml:space="preserve">international family mediation empowers the participants to assume ownership and management of discussions about living arrangements and parenting, and to formulate agreements that can be rendered legally binding and enforceable. The efficacy of this process depends on a safe and neutral place for discussions in which the participants can ‘tell their story’ and share their experiences as well as </w:t>
      </w:r>
      <w:proofErr w:type="spellStart"/>
      <w:r w:rsidRPr="00DF5A01">
        <w:rPr>
          <w:color w:val="231F20"/>
          <w:sz w:val="23"/>
          <w:szCs w:val="23"/>
        </w:rPr>
        <w:t>recognise</w:t>
      </w:r>
      <w:proofErr w:type="spellEnd"/>
      <w:r w:rsidRPr="00DF5A01">
        <w:rPr>
          <w:color w:val="231F20"/>
          <w:sz w:val="23"/>
          <w:szCs w:val="23"/>
        </w:rPr>
        <w:t xml:space="preserve"> each other’s efforts in pursuing their parental role. Open dialogue and free expression are the driving forces of the whole process. </w:t>
      </w:r>
    </w:p>
    <w:p w14:paraId="70A667E9" w14:textId="7E0435B3" w:rsidR="00BA3CB6" w:rsidRPr="00DF5A01" w:rsidRDefault="00AF6F77" w:rsidP="00DF5A01">
      <w:pPr>
        <w:pStyle w:val="Corpsdetexte"/>
        <w:spacing w:before="166"/>
        <w:ind w:left="709" w:right="-54"/>
        <w:jc w:val="both"/>
        <w:rPr>
          <w:color w:val="231F20"/>
          <w:sz w:val="23"/>
          <w:szCs w:val="23"/>
        </w:rPr>
      </w:pPr>
      <w:r w:rsidRPr="00DF5A01">
        <w:rPr>
          <w:color w:val="231F20"/>
          <w:sz w:val="23"/>
          <w:szCs w:val="23"/>
        </w:rPr>
        <w:lastRenderedPageBreak/>
        <w:t>The 10 principles in this Charter, which are basic and fundamental requirements for conducting international family mediation processes, are all of equal importance. Being interdependent, the principles form the base for the larger framework of mediation in which they are mea</w:t>
      </w:r>
      <w:r w:rsidR="0077002B" w:rsidRPr="00DF5A01">
        <w:rPr>
          <w:color w:val="231F20"/>
          <w:sz w:val="23"/>
          <w:szCs w:val="23"/>
        </w:rPr>
        <w:t xml:space="preserve">nt to be applied and </w:t>
      </w:r>
      <w:proofErr w:type="spellStart"/>
      <w:r w:rsidR="0077002B" w:rsidRPr="00DF5A01">
        <w:rPr>
          <w:color w:val="231F20"/>
          <w:sz w:val="23"/>
          <w:szCs w:val="23"/>
        </w:rPr>
        <w:t>practised</w:t>
      </w:r>
      <w:proofErr w:type="spellEnd"/>
      <w:r w:rsidR="0077002B" w:rsidRPr="00DF5A01">
        <w:rPr>
          <w:color w:val="231F20"/>
          <w:sz w:val="23"/>
          <w:szCs w:val="23"/>
        </w:rPr>
        <w:t xml:space="preserve">. </w:t>
      </w:r>
      <w:r w:rsidRPr="00DF5A01">
        <w:rPr>
          <w:color w:val="231F20"/>
          <w:sz w:val="23"/>
          <w:szCs w:val="23"/>
        </w:rPr>
        <w:t>This Charter is not intended to override or supersede any national or regional</w:t>
      </w:r>
      <w:r w:rsidR="0003292E">
        <w:rPr>
          <w:color w:val="231F20"/>
          <w:sz w:val="23"/>
          <w:szCs w:val="23"/>
        </w:rPr>
        <w:t xml:space="preserve"> </w:t>
      </w:r>
      <w:r w:rsidRPr="00DF5A01">
        <w:rPr>
          <w:color w:val="231F20"/>
          <w:sz w:val="23"/>
          <w:szCs w:val="23"/>
        </w:rPr>
        <w:t xml:space="preserve">standards or codes of ethics or good practice; on the contrary, it aims to enhance them while adding a set </w:t>
      </w:r>
      <w:r w:rsidRPr="00984C9D">
        <w:rPr>
          <w:color w:val="231F20"/>
          <w:sz w:val="23"/>
          <w:szCs w:val="23"/>
        </w:rPr>
        <w:t xml:space="preserve">of </w:t>
      </w:r>
      <w:r w:rsidR="0003292E" w:rsidRPr="000953EB">
        <w:rPr>
          <w:color w:val="231F20"/>
          <w:sz w:val="23"/>
          <w:szCs w:val="23"/>
        </w:rPr>
        <w:t>pr</w:t>
      </w:r>
      <w:r w:rsidR="00C1096D" w:rsidRPr="000953EB">
        <w:rPr>
          <w:color w:val="231F20"/>
          <w:sz w:val="23"/>
          <w:szCs w:val="23"/>
        </w:rPr>
        <w:t>ofessional and ethical requirements</w:t>
      </w:r>
      <w:r w:rsidR="0003292E" w:rsidRPr="00984C9D">
        <w:rPr>
          <w:color w:val="231F20"/>
          <w:sz w:val="23"/>
          <w:szCs w:val="23"/>
        </w:rPr>
        <w:t xml:space="preserve"> </w:t>
      </w:r>
      <w:r w:rsidRPr="00984C9D">
        <w:rPr>
          <w:color w:val="231F20"/>
          <w:sz w:val="23"/>
          <w:szCs w:val="23"/>
        </w:rPr>
        <w:t>specifically for international family</w:t>
      </w:r>
      <w:r w:rsidRPr="00B34E6D">
        <w:rPr>
          <w:color w:val="231F20"/>
          <w:sz w:val="23"/>
          <w:szCs w:val="23"/>
        </w:rPr>
        <w:t xml:space="preserve"> mediation across</w:t>
      </w:r>
      <w:r w:rsidRPr="00DF5A01">
        <w:rPr>
          <w:color w:val="231F20"/>
          <w:sz w:val="23"/>
          <w:szCs w:val="23"/>
        </w:rPr>
        <w:t xml:space="preserve"> regions</w:t>
      </w:r>
      <w:r w:rsidR="0077002B" w:rsidRPr="00DF5A01">
        <w:rPr>
          <w:color w:val="231F20"/>
          <w:sz w:val="23"/>
          <w:szCs w:val="23"/>
        </w:rPr>
        <w:t>.</w:t>
      </w:r>
      <w:r w:rsidR="003F1A35" w:rsidRPr="00DF5A01">
        <w:rPr>
          <w:sz w:val="23"/>
          <w:szCs w:val="23"/>
          <w:vertAlign w:val="superscript"/>
        </w:rPr>
        <w:footnoteReference w:id="1"/>
      </w:r>
      <w:r w:rsidR="0077002B" w:rsidRPr="00DF5A01">
        <w:rPr>
          <w:color w:val="231F20"/>
          <w:sz w:val="23"/>
          <w:szCs w:val="23"/>
        </w:rPr>
        <w:t xml:space="preserve"> </w:t>
      </w:r>
      <w:r w:rsidRPr="00DF5A01">
        <w:rPr>
          <w:color w:val="231F20"/>
          <w:sz w:val="23"/>
          <w:szCs w:val="23"/>
        </w:rPr>
        <w:t xml:space="preserve">International family mediators are expected to uphold the principles set out in this Charter in their practice, in addition to their national </w:t>
      </w:r>
      <w:r w:rsidRPr="00984C9D">
        <w:rPr>
          <w:color w:val="231F20"/>
          <w:sz w:val="23"/>
          <w:szCs w:val="23"/>
        </w:rPr>
        <w:t>code</w:t>
      </w:r>
      <w:r w:rsidR="00D06C48" w:rsidRPr="000953EB">
        <w:rPr>
          <w:color w:val="231F20"/>
          <w:sz w:val="23"/>
          <w:szCs w:val="23"/>
        </w:rPr>
        <w:t>s</w:t>
      </w:r>
      <w:r w:rsidRPr="00984C9D">
        <w:rPr>
          <w:color w:val="231F20"/>
          <w:sz w:val="23"/>
          <w:szCs w:val="23"/>
        </w:rPr>
        <w:t xml:space="preserve"> of practice where suc</w:t>
      </w:r>
      <w:r w:rsidR="00DF5A01" w:rsidRPr="00984C9D">
        <w:rPr>
          <w:color w:val="231F20"/>
          <w:sz w:val="23"/>
          <w:szCs w:val="23"/>
        </w:rPr>
        <w:t>h code</w:t>
      </w:r>
      <w:r w:rsidR="00D06C48" w:rsidRPr="000953EB">
        <w:rPr>
          <w:color w:val="231F20"/>
          <w:sz w:val="23"/>
          <w:szCs w:val="23"/>
        </w:rPr>
        <w:t>s</w:t>
      </w:r>
      <w:r w:rsidR="00DF5A01" w:rsidRPr="00984C9D">
        <w:rPr>
          <w:color w:val="231F20"/>
          <w:sz w:val="23"/>
          <w:szCs w:val="23"/>
        </w:rPr>
        <w:t xml:space="preserve"> exists.</w:t>
      </w:r>
    </w:p>
    <w:p w14:paraId="3AED4D28" w14:textId="77777777" w:rsidR="00AF6F77" w:rsidRPr="00DF5A01" w:rsidRDefault="00AF6F77" w:rsidP="003F1A35">
      <w:pPr>
        <w:pStyle w:val="Corpsdetexte"/>
        <w:spacing w:before="166"/>
        <w:ind w:left="709" w:right="-57"/>
        <w:jc w:val="both"/>
        <w:rPr>
          <w:color w:val="231F20"/>
          <w:sz w:val="23"/>
          <w:szCs w:val="23"/>
        </w:rPr>
      </w:pPr>
      <w:r w:rsidRPr="00DF5A01">
        <w:rPr>
          <w:color w:val="231F20"/>
          <w:sz w:val="23"/>
          <w:szCs w:val="23"/>
        </w:rPr>
        <w:t xml:space="preserve">The 10 principles reflect and underpin fundamental values promoted and defended by mediation practitioners worldwide. The principles are: </w:t>
      </w:r>
    </w:p>
    <w:p w14:paraId="3CB5C695" w14:textId="77777777" w:rsidR="00AF6F77" w:rsidRPr="00DF5A01" w:rsidRDefault="00AF6F77" w:rsidP="00DC77EE">
      <w:pPr>
        <w:pStyle w:val="Corpsdetexte"/>
        <w:spacing w:before="166"/>
        <w:ind w:left="1134" w:right="-57" w:hanging="425"/>
        <w:jc w:val="both"/>
        <w:rPr>
          <w:color w:val="231F20"/>
          <w:sz w:val="23"/>
          <w:szCs w:val="23"/>
        </w:rPr>
      </w:pPr>
      <w:r w:rsidRPr="00DF5A01">
        <w:rPr>
          <w:color w:val="231F20"/>
          <w:sz w:val="23"/>
          <w:szCs w:val="23"/>
        </w:rPr>
        <w:t>1.</w:t>
      </w:r>
      <w:r w:rsidRPr="00DF5A01">
        <w:rPr>
          <w:color w:val="231F20"/>
          <w:sz w:val="23"/>
          <w:szCs w:val="23"/>
        </w:rPr>
        <w:tab/>
        <w:t>Voluntary participation</w:t>
      </w:r>
    </w:p>
    <w:p w14:paraId="24900DCF" w14:textId="77777777" w:rsidR="00AF6F77" w:rsidRPr="00DF5A01" w:rsidRDefault="00AF6F77" w:rsidP="00DC77EE">
      <w:pPr>
        <w:pStyle w:val="Corpsdetexte"/>
        <w:spacing w:before="166"/>
        <w:ind w:left="1134" w:right="-54" w:hanging="426"/>
        <w:jc w:val="both"/>
        <w:rPr>
          <w:color w:val="231F20"/>
          <w:sz w:val="23"/>
          <w:szCs w:val="23"/>
        </w:rPr>
      </w:pPr>
      <w:r w:rsidRPr="00DF5A01">
        <w:rPr>
          <w:color w:val="231F20"/>
          <w:sz w:val="23"/>
          <w:szCs w:val="23"/>
        </w:rPr>
        <w:t>2.</w:t>
      </w:r>
      <w:r w:rsidRPr="00DF5A01">
        <w:rPr>
          <w:color w:val="231F20"/>
          <w:sz w:val="23"/>
          <w:szCs w:val="23"/>
        </w:rPr>
        <w:tab/>
        <w:t>Suitability of mediation</w:t>
      </w:r>
    </w:p>
    <w:p w14:paraId="456E8335" w14:textId="77777777" w:rsidR="00AF6F77" w:rsidRPr="00DF5A01" w:rsidRDefault="00AF6F77" w:rsidP="00DC77EE">
      <w:pPr>
        <w:pStyle w:val="Corpsdetexte"/>
        <w:spacing w:before="166"/>
        <w:ind w:left="1134" w:right="-54" w:hanging="426"/>
        <w:jc w:val="both"/>
        <w:rPr>
          <w:color w:val="231F20"/>
          <w:sz w:val="23"/>
          <w:szCs w:val="23"/>
        </w:rPr>
      </w:pPr>
      <w:r w:rsidRPr="00DF5A01">
        <w:rPr>
          <w:color w:val="231F20"/>
          <w:sz w:val="23"/>
          <w:szCs w:val="23"/>
        </w:rPr>
        <w:t>3.</w:t>
      </w:r>
      <w:r w:rsidRPr="00DF5A01">
        <w:rPr>
          <w:color w:val="231F20"/>
          <w:sz w:val="23"/>
          <w:szCs w:val="23"/>
        </w:rPr>
        <w:tab/>
        <w:t xml:space="preserve">Decision-making by the participants </w:t>
      </w:r>
    </w:p>
    <w:p w14:paraId="3BAC6D42" w14:textId="77777777" w:rsidR="004B1559" w:rsidRPr="00DF5A01" w:rsidRDefault="00AF6F77" w:rsidP="00DC77EE">
      <w:pPr>
        <w:pStyle w:val="Corpsdetexte"/>
        <w:spacing w:before="166"/>
        <w:ind w:left="1134" w:right="-54" w:hanging="426"/>
        <w:jc w:val="both"/>
        <w:rPr>
          <w:color w:val="231F20"/>
          <w:sz w:val="23"/>
          <w:szCs w:val="23"/>
        </w:rPr>
      </w:pPr>
      <w:r w:rsidRPr="00DF5A01">
        <w:rPr>
          <w:color w:val="231F20"/>
          <w:sz w:val="23"/>
          <w:szCs w:val="23"/>
        </w:rPr>
        <w:t>4.</w:t>
      </w:r>
      <w:r w:rsidRPr="00DF5A01">
        <w:rPr>
          <w:color w:val="231F20"/>
          <w:sz w:val="23"/>
          <w:szCs w:val="23"/>
        </w:rPr>
        <w:tab/>
        <w:t>Access to independent le</w:t>
      </w:r>
      <w:r w:rsidR="004B1559" w:rsidRPr="00DF5A01">
        <w:rPr>
          <w:color w:val="231F20"/>
          <w:sz w:val="23"/>
          <w:szCs w:val="23"/>
        </w:rPr>
        <w:t>gal advice for each participant</w:t>
      </w:r>
    </w:p>
    <w:p w14:paraId="60E8511F" w14:textId="77777777" w:rsidR="00AF6F77" w:rsidRPr="00DF5A01" w:rsidRDefault="00AF6F77" w:rsidP="00DC77EE">
      <w:pPr>
        <w:pStyle w:val="Corpsdetexte"/>
        <w:spacing w:before="166"/>
        <w:ind w:left="1134" w:right="-54" w:hanging="426"/>
        <w:jc w:val="both"/>
        <w:rPr>
          <w:color w:val="231F20"/>
          <w:sz w:val="23"/>
          <w:szCs w:val="23"/>
        </w:rPr>
      </w:pPr>
      <w:r w:rsidRPr="00DF5A01">
        <w:rPr>
          <w:color w:val="231F20"/>
          <w:sz w:val="23"/>
          <w:szCs w:val="23"/>
        </w:rPr>
        <w:t>5.</w:t>
      </w:r>
      <w:r w:rsidRPr="00DF5A01">
        <w:rPr>
          <w:color w:val="231F20"/>
          <w:sz w:val="23"/>
          <w:szCs w:val="23"/>
        </w:rPr>
        <w:tab/>
        <w:t xml:space="preserve">Confidentiality </w:t>
      </w:r>
    </w:p>
    <w:p w14:paraId="4B7CEB6D" w14:textId="77777777" w:rsidR="00AF6F77" w:rsidRPr="00DF5A01" w:rsidRDefault="00AF6F77" w:rsidP="00DC77EE">
      <w:pPr>
        <w:pStyle w:val="Corpsdetexte"/>
        <w:spacing w:before="166"/>
        <w:ind w:left="1134" w:right="-54" w:hanging="426"/>
        <w:jc w:val="both"/>
        <w:rPr>
          <w:color w:val="231F20"/>
          <w:sz w:val="23"/>
          <w:szCs w:val="23"/>
        </w:rPr>
      </w:pPr>
      <w:r w:rsidRPr="00DF5A01">
        <w:rPr>
          <w:color w:val="231F20"/>
          <w:sz w:val="23"/>
          <w:szCs w:val="23"/>
        </w:rPr>
        <w:t>6.</w:t>
      </w:r>
      <w:r w:rsidRPr="00DF5A01">
        <w:rPr>
          <w:color w:val="231F20"/>
          <w:sz w:val="23"/>
          <w:szCs w:val="23"/>
        </w:rPr>
        <w:tab/>
        <w:t>Independence</w:t>
      </w:r>
    </w:p>
    <w:p w14:paraId="12609449" w14:textId="77777777" w:rsidR="00AF6F77" w:rsidRPr="00DF5A01" w:rsidRDefault="00AF6F77" w:rsidP="00DC77EE">
      <w:pPr>
        <w:pStyle w:val="Corpsdetexte"/>
        <w:spacing w:before="166"/>
        <w:ind w:left="1134" w:right="-54" w:hanging="426"/>
        <w:jc w:val="both"/>
        <w:rPr>
          <w:color w:val="231F20"/>
          <w:sz w:val="23"/>
          <w:szCs w:val="23"/>
        </w:rPr>
      </w:pPr>
      <w:r w:rsidRPr="00DF5A01">
        <w:rPr>
          <w:color w:val="231F20"/>
          <w:sz w:val="23"/>
          <w:szCs w:val="23"/>
        </w:rPr>
        <w:t>7.</w:t>
      </w:r>
      <w:r w:rsidRPr="00DF5A01">
        <w:rPr>
          <w:color w:val="231F20"/>
          <w:sz w:val="23"/>
          <w:szCs w:val="23"/>
        </w:rPr>
        <w:tab/>
        <w:t xml:space="preserve">Impartiality </w:t>
      </w:r>
    </w:p>
    <w:p w14:paraId="1E256646" w14:textId="77777777" w:rsidR="00AF6F77" w:rsidRPr="00DF5A01" w:rsidRDefault="00AF6F77" w:rsidP="00DC77EE">
      <w:pPr>
        <w:pStyle w:val="Corpsdetexte"/>
        <w:spacing w:before="166"/>
        <w:ind w:left="1134" w:right="-54" w:hanging="426"/>
        <w:jc w:val="both"/>
        <w:rPr>
          <w:color w:val="231F20"/>
          <w:sz w:val="23"/>
          <w:szCs w:val="23"/>
        </w:rPr>
      </w:pPr>
      <w:r w:rsidRPr="00DF5A01">
        <w:rPr>
          <w:color w:val="231F20"/>
          <w:sz w:val="23"/>
          <w:szCs w:val="23"/>
        </w:rPr>
        <w:t>8.</w:t>
      </w:r>
      <w:r w:rsidRPr="00DF5A01">
        <w:rPr>
          <w:color w:val="231F20"/>
          <w:sz w:val="23"/>
          <w:szCs w:val="23"/>
        </w:rPr>
        <w:tab/>
        <w:t>Consideration of rights and interests of children</w:t>
      </w:r>
    </w:p>
    <w:p w14:paraId="1BD15649" w14:textId="77777777" w:rsidR="00AF6F77" w:rsidRPr="00DF5A01" w:rsidRDefault="00AF6F77" w:rsidP="00DC77EE">
      <w:pPr>
        <w:pStyle w:val="Corpsdetexte"/>
        <w:spacing w:before="166"/>
        <w:ind w:left="1134" w:right="-54" w:hanging="426"/>
        <w:jc w:val="both"/>
        <w:rPr>
          <w:color w:val="231F20"/>
          <w:sz w:val="23"/>
          <w:szCs w:val="23"/>
        </w:rPr>
      </w:pPr>
      <w:r w:rsidRPr="00DF5A01">
        <w:rPr>
          <w:color w:val="231F20"/>
          <w:sz w:val="23"/>
          <w:szCs w:val="23"/>
        </w:rPr>
        <w:t>9.</w:t>
      </w:r>
      <w:r w:rsidRPr="00DF5A01">
        <w:rPr>
          <w:color w:val="231F20"/>
          <w:sz w:val="23"/>
          <w:szCs w:val="23"/>
        </w:rPr>
        <w:tab/>
        <w:t xml:space="preserve">Qualifications of international family mediators </w:t>
      </w:r>
    </w:p>
    <w:p w14:paraId="48E7F39A" w14:textId="77777777" w:rsidR="003F1A35" w:rsidRPr="00DF5A01" w:rsidRDefault="00AF6F77" w:rsidP="00DF5A01">
      <w:pPr>
        <w:pStyle w:val="Corpsdetexte"/>
        <w:spacing w:before="166"/>
        <w:ind w:left="1134" w:right="-54" w:hanging="426"/>
        <w:jc w:val="both"/>
        <w:rPr>
          <w:color w:val="231F20"/>
          <w:sz w:val="23"/>
          <w:szCs w:val="23"/>
        </w:rPr>
      </w:pPr>
      <w:r w:rsidRPr="00DF5A01">
        <w:rPr>
          <w:color w:val="231F20"/>
          <w:sz w:val="23"/>
          <w:szCs w:val="23"/>
        </w:rPr>
        <w:t>10.</w:t>
      </w:r>
      <w:r w:rsidRPr="00DF5A01">
        <w:rPr>
          <w:color w:val="231F20"/>
          <w:sz w:val="23"/>
          <w:szCs w:val="23"/>
        </w:rPr>
        <w:tab/>
        <w:t>Cultural awareness and sensitivity of mediators</w:t>
      </w:r>
    </w:p>
    <w:p w14:paraId="057946EC" w14:textId="77777777" w:rsidR="00BA3CB6" w:rsidRDefault="009105BA" w:rsidP="00BA3CB6">
      <w:pPr>
        <w:tabs>
          <w:tab w:val="left" w:pos="5529"/>
          <w:tab w:val="left" w:pos="5670"/>
        </w:tabs>
        <w:spacing w:before="23"/>
        <w:rPr>
          <w:rFonts w:ascii="Perpetua Titling MT" w:hAnsi="Perpetua Titling MT"/>
          <w:noProof/>
          <w:color w:val="01316B"/>
          <w:sz w:val="32"/>
          <w:szCs w:val="32"/>
          <w:lang w:val="en-GB" w:eastAsia="en-GB"/>
        </w:rPr>
      </w:pPr>
      <w:r w:rsidRPr="009105BA">
        <w:rPr>
          <w:rFonts w:ascii="Perpetua Titling MT" w:hAnsi="Perpetua Titling MT"/>
          <w:noProof/>
          <w:color w:val="01316B"/>
          <w:sz w:val="32"/>
          <w:szCs w:val="32"/>
          <w:lang w:val="en-GB" w:eastAsia="en-GB"/>
        </w:rPr>
        <w:lastRenderedPageBreak/>
        <mc:AlternateContent>
          <mc:Choice Requires="wps">
            <w:drawing>
              <wp:anchor distT="0" distB="0" distL="0" distR="0" simplePos="0" relativeHeight="251701248" behindDoc="0" locked="0" layoutInCell="1" allowOverlap="1" wp14:anchorId="6BE80048" wp14:editId="3E5FB17C">
                <wp:simplePos x="0" y="0"/>
                <wp:positionH relativeFrom="page">
                  <wp:posOffset>689610</wp:posOffset>
                </wp:positionH>
                <wp:positionV relativeFrom="paragraph">
                  <wp:posOffset>278765</wp:posOffset>
                </wp:positionV>
                <wp:extent cx="3898900" cy="0"/>
                <wp:effectExtent l="0" t="0" r="25400" b="19050"/>
                <wp:wrapTopAndBottom/>
                <wp:docPr id="5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0" cy="0"/>
                        </a:xfrm>
                        <a:prstGeom prst="line">
                          <a:avLst/>
                        </a:prstGeom>
                        <a:noFill/>
                        <a:ln w="6350">
                          <a:solidFill>
                            <a:srgbClr val="02428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F343D" id="Line 103"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3pt,21.95pt" to="361.3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" strokecolor="#02428e" strokeweight=".5pt">
                <w10:wrap type="topAndBottom" anchorx="page"/>
              </v:line>
            </w:pict>
          </mc:Fallback>
        </mc:AlternateContent>
      </w:r>
      <w:r w:rsidR="00AF6F77" w:rsidRPr="009105BA">
        <w:rPr>
          <w:rFonts w:ascii="Perpetua Titling MT" w:hAnsi="Perpetua Titling MT"/>
          <w:color w:val="01316B"/>
          <w:sz w:val="32"/>
          <w:szCs w:val="32"/>
        </w:rPr>
        <w:t>1</w:t>
      </w:r>
      <w:r w:rsidR="00C036C9" w:rsidRPr="009105BA">
        <w:rPr>
          <w:rFonts w:ascii="Perpetua Titling MT" w:hAnsi="Perpetua Titling MT"/>
          <w:color w:val="01316B"/>
          <w:sz w:val="32"/>
          <w:szCs w:val="32"/>
        </w:rPr>
        <w:t>.</w:t>
      </w:r>
      <w:r w:rsidRPr="009105BA">
        <w:rPr>
          <w:rFonts w:ascii="Perpetua Titling MT" w:hAnsi="Perpetua Titling MT"/>
          <w:noProof/>
          <w:color w:val="01316B"/>
          <w:sz w:val="32"/>
          <w:szCs w:val="32"/>
          <w:lang w:val="en-GB" w:eastAsia="en-GB"/>
        </w:rPr>
        <w:t xml:space="preserve"> </w:t>
      </w:r>
    </w:p>
    <w:p w14:paraId="18A27566" w14:textId="77777777" w:rsidR="00AF6F77" w:rsidRPr="009105BA" w:rsidRDefault="00AF6F77" w:rsidP="00BA3CB6">
      <w:pPr>
        <w:tabs>
          <w:tab w:val="left" w:pos="5529"/>
          <w:tab w:val="left" w:pos="5670"/>
        </w:tabs>
        <w:spacing w:before="23"/>
        <w:rPr>
          <w:rFonts w:ascii="Perpetua Titling MT" w:hAnsi="Perpetua Titling MT"/>
          <w:color w:val="01316B"/>
          <w:sz w:val="32"/>
          <w:szCs w:val="32"/>
        </w:rPr>
      </w:pPr>
      <w:r w:rsidRPr="009105BA">
        <w:rPr>
          <w:rFonts w:ascii="Perpetua Titling MT" w:hAnsi="Perpetua Titling MT"/>
          <w:color w:val="01316B"/>
          <w:sz w:val="32"/>
          <w:szCs w:val="32"/>
        </w:rPr>
        <w:t xml:space="preserve">Voluntary participation </w:t>
      </w:r>
    </w:p>
    <w:p w14:paraId="2B7E7D3B" w14:textId="6F9D40A3" w:rsidR="00BA3CB6" w:rsidRPr="00AF6F77" w:rsidRDefault="00AF6F77" w:rsidP="00E70786">
      <w:pPr>
        <w:pStyle w:val="Corpsdetexte"/>
        <w:tabs>
          <w:tab w:val="left" w:pos="5529"/>
          <w:tab w:val="left" w:pos="5670"/>
        </w:tabs>
        <w:spacing w:before="166"/>
        <w:ind w:left="709"/>
        <w:jc w:val="both"/>
        <w:rPr>
          <w:color w:val="231F20"/>
        </w:rPr>
      </w:pPr>
      <w:r w:rsidRPr="00AF6F77">
        <w:rPr>
          <w:color w:val="231F20"/>
        </w:rPr>
        <w:t xml:space="preserve">International family mediation is a voluntary process through which participants in a cross-border family dispute try jointly to reach agreement </w:t>
      </w:r>
      <w:r w:rsidRPr="000953EB">
        <w:rPr>
          <w:color w:val="231F20"/>
        </w:rPr>
        <w:t xml:space="preserve">over </w:t>
      </w:r>
      <w:r w:rsidR="0003292E" w:rsidRPr="000953EB">
        <w:rPr>
          <w:color w:val="231F20"/>
        </w:rPr>
        <w:t xml:space="preserve">their </w:t>
      </w:r>
      <w:r w:rsidR="00C1096D" w:rsidRPr="000953EB">
        <w:rPr>
          <w:color w:val="231F20"/>
        </w:rPr>
        <w:t>conflict, and</w:t>
      </w:r>
      <w:r w:rsidR="0003292E" w:rsidRPr="00984C9D">
        <w:rPr>
          <w:color w:val="231F20"/>
        </w:rPr>
        <w:t xml:space="preserve"> </w:t>
      </w:r>
      <w:r w:rsidRPr="004233C8">
        <w:rPr>
          <w:color w:val="231F20"/>
        </w:rPr>
        <w:t>arrangements for their children and related matters.</w:t>
      </w:r>
      <w:r w:rsidRPr="00AF6F77">
        <w:rPr>
          <w:color w:val="231F20"/>
        </w:rPr>
        <w:t xml:space="preserve"> Depending on the country, before or while making an application to a court or filing for an international procedure, parties in the dispute may be encouraged, or required, to attend an information or assessment meeting with a professional family mediator in order to consider whether mediation would be suitable in their case. In some countries, </w:t>
      </w:r>
      <w:r w:rsidR="00C82407" w:rsidRPr="00C82407">
        <w:rPr>
          <w:color w:val="231F20"/>
        </w:rPr>
        <w:t>attempting</w:t>
      </w:r>
      <w:r w:rsidRPr="00AF6F77">
        <w:rPr>
          <w:color w:val="231F20"/>
        </w:rPr>
        <w:t xml:space="preserve"> mediation may even be a legal requirement, </w:t>
      </w:r>
      <w:r w:rsidRPr="000953EB">
        <w:rPr>
          <w:color w:val="231F20"/>
        </w:rPr>
        <w:t xml:space="preserve">but in all cases </w:t>
      </w:r>
      <w:r w:rsidR="00C14C48" w:rsidRPr="000953EB">
        <w:rPr>
          <w:color w:val="231F20"/>
        </w:rPr>
        <w:t xml:space="preserve">the participants </w:t>
      </w:r>
      <w:r w:rsidRPr="000953EB">
        <w:rPr>
          <w:color w:val="231F20"/>
        </w:rPr>
        <w:t>should not be pressured by State authorities, a mediator or anyone else to reach agreement through mediation</w:t>
      </w:r>
      <w:r w:rsidR="00C14C48" w:rsidRPr="00984C9D">
        <w:rPr>
          <w:color w:val="231F20"/>
        </w:rPr>
        <w:t>.</w:t>
      </w:r>
      <w:r w:rsidRPr="00B34E6D">
        <w:rPr>
          <w:color w:val="231F20"/>
        </w:rPr>
        <w:t xml:space="preserve"> Participants, as well as the mediator, may suspend or terminate</w:t>
      </w:r>
      <w:r w:rsidRPr="00AF6F77">
        <w:rPr>
          <w:color w:val="231F20"/>
        </w:rPr>
        <w:t xml:space="preserve"> the mediation process at any time if they no longer consider it suitable or if no progress can be made towards agreement.</w:t>
      </w:r>
      <w:r w:rsidR="00B90B3B">
        <w:rPr>
          <w:rStyle w:val="Appelnotedebasdep"/>
          <w:color w:val="231F20"/>
        </w:rPr>
        <w:footnoteReference w:id="2"/>
      </w:r>
      <w:r w:rsidRPr="00AF6F77">
        <w:rPr>
          <w:color w:val="231F20"/>
        </w:rPr>
        <w:t xml:space="preserve">  </w:t>
      </w:r>
    </w:p>
    <w:p w14:paraId="2E971C99" w14:textId="77777777" w:rsidR="00BA3CB6" w:rsidRDefault="00C67B0A" w:rsidP="00C67B0A">
      <w:pPr>
        <w:spacing w:before="169"/>
        <w:ind w:right="170"/>
        <w:rPr>
          <w:rFonts w:ascii="Perpetua Titling MT" w:hAnsi="Perpetua Titling MT"/>
          <w:noProof/>
          <w:color w:val="01316B"/>
          <w:sz w:val="32"/>
          <w:szCs w:val="32"/>
          <w:lang w:val="en-GB" w:eastAsia="en-GB"/>
        </w:rPr>
      </w:pPr>
      <w:r w:rsidRPr="009105BA">
        <w:rPr>
          <w:rFonts w:ascii="Perpetua Titling MT" w:hAnsi="Perpetua Titling MT"/>
          <w:noProof/>
          <w:color w:val="01316B"/>
          <w:sz w:val="32"/>
          <w:szCs w:val="32"/>
          <w:lang w:val="en-GB" w:eastAsia="en-GB"/>
        </w:rPr>
        <mc:AlternateContent>
          <mc:Choice Requires="wps">
            <w:drawing>
              <wp:anchor distT="0" distB="0" distL="0" distR="0" simplePos="0" relativeHeight="251709440" behindDoc="0" locked="0" layoutInCell="1" allowOverlap="1" wp14:anchorId="7828A81A" wp14:editId="4AC5E747">
                <wp:simplePos x="0" y="0"/>
                <wp:positionH relativeFrom="page">
                  <wp:posOffset>720090</wp:posOffset>
                </wp:positionH>
                <wp:positionV relativeFrom="paragraph">
                  <wp:posOffset>386200</wp:posOffset>
                </wp:positionV>
                <wp:extent cx="3898900" cy="0"/>
                <wp:effectExtent l="0" t="0" r="25400" b="19050"/>
                <wp:wrapTopAndBottom/>
                <wp:docPr id="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0" cy="0"/>
                        </a:xfrm>
                        <a:prstGeom prst="line">
                          <a:avLst/>
                        </a:prstGeom>
                        <a:noFill/>
                        <a:ln w="6350">
                          <a:solidFill>
                            <a:srgbClr val="02428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6DD3B" id="Line 103" o:spid="_x0000_s1026" style="position:absolute;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30.4pt" to="363.7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" strokecolor="#02428e" strokeweight=".5pt">
                <w10:wrap type="topAndBottom" anchorx="page"/>
              </v:line>
            </w:pict>
          </mc:Fallback>
        </mc:AlternateContent>
      </w:r>
      <w:r w:rsidR="00AF6F77" w:rsidRPr="009105BA">
        <w:rPr>
          <w:rFonts w:ascii="Perpetua Titling MT" w:hAnsi="Perpetua Titling MT"/>
          <w:color w:val="01316B"/>
          <w:sz w:val="32"/>
          <w:szCs w:val="32"/>
        </w:rPr>
        <w:t>2</w:t>
      </w:r>
      <w:r w:rsidR="00C036C9" w:rsidRPr="009105BA">
        <w:rPr>
          <w:rFonts w:ascii="Perpetua Titling MT" w:hAnsi="Perpetua Titling MT"/>
          <w:color w:val="01316B"/>
          <w:sz w:val="32"/>
          <w:szCs w:val="32"/>
        </w:rPr>
        <w:t>.</w:t>
      </w:r>
      <w:r w:rsidR="009105BA" w:rsidRPr="009105BA">
        <w:rPr>
          <w:rFonts w:ascii="Perpetua Titling MT" w:hAnsi="Perpetua Titling MT"/>
          <w:noProof/>
          <w:color w:val="01316B"/>
          <w:sz w:val="32"/>
          <w:szCs w:val="32"/>
          <w:lang w:val="en-GB" w:eastAsia="en-GB"/>
        </w:rPr>
        <w:t xml:space="preserve"> </w:t>
      </w:r>
    </w:p>
    <w:p w14:paraId="7630DD17" w14:textId="77777777" w:rsidR="00AF6F77" w:rsidRPr="00BA3CB6" w:rsidRDefault="00AF6F77" w:rsidP="00BA3CB6">
      <w:pPr>
        <w:spacing w:before="23"/>
        <w:ind w:right="170"/>
        <w:rPr>
          <w:rFonts w:ascii="Perpetua Titling MT" w:hAnsi="Perpetua Titling MT"/>
          <w:noProof/>
          <w:color w:val="01316B"/>
          <w:sz w:val="32"/>
          <w:szCs w:val="32"/>
          <w:lang w:val="en-GB" w:eastAsia="en-GB"/>
        </w:rPr>
      </w:pPr>
      <w:r w:rsidRPr="009105BA">
        <w:rPr>
          <w:rFonts w:ascii="Perpetua Titling MT" w:hAnsi="Perpetua Titling MT"/>
          <w:color w:val="01316B"/>
          <w:sz w:val="32"/>
          <w:szCs w:val="32"/>
        </w:rPr>
        <w:t xml:space="preserve">Suitability of mediation </w:t>
      </w:r>
    </w:p>
    <w:p w14:paraId="4B9EAE72" w14:textId="62AC1661" w:rsidR="00AF6F77" w:rsidRPr="00AF6F77" w:rsidRDefault="00AF6F77" w:rsidP="00E70786">
      <w:pPr>
        <w:pStyle w:val="Corpsdetexte"/>
        <w:spacing w:before="166"/>
        <w:ind w:left="709" w:right="-21"/>
        <w:jc w:val="both"/>
        <w:rPr>
          <w:color w:val="231F20"/>
        </w:rPr>
      </w:pPr>
      <w:r w:rsidRPr="00AF6F77">
        <w:rPr>
          <w:color w:val="231F20"/>
        </w:rPr>
        <w:t xml:space="preserve">The welfare, safety and security of all participants in a mediation are of paramount importance for a reliable and trustworthy process. International family mediation is not suitable for all situations and the process should not be used by any participant to avoid or delay legal proceedings </w:t>
      </w:r>
      <w:r w:rsidRPr="00C82407">
        <w:rPr>
          <w:color w:val="231F20"/>
        </w:rPr>
        <w:t>or</w:t>
      </w:r>
      <w:r w:rsidRPr="00AF6F77">
        <w:rPr>
          <w:color w:val="231F20"/>
        </w:rPr>
        <w:t xml:space="preserve"> procedures, or to manipulate or influence another participant. Depending on how the mediation is </w:t>
      </w:r>
      <w:proofErr w:type="spellStart"/>
      <w:r w:rsidRPr="00AF6F77">
        <w:rPr>
          <w:color w:val="231F20"/>
        </w:rPr>
        <w:t>organised</w:t>
      </w:r>
      <w:proofErr w:type="spellEnd"/>
      <w:r w:rsidRPr="00AF6F77">
        <w:rPr>
          <w:color w:val="231F20"/>
        </w:rPr>
        <w:t xml:space="preserve">, the mediator initially meets, or speaks with, each party </w:t>
      </w:r>
      <w:r w:rsidRPr="00AF6F77">
        <w:rPr>
          <w:color w:val="231F20"/>
        </w:rPr>
        <w:lastRenderedPageBreak/>
        <w:t>separately and informs them about the mediation procedure. They explore together whether mediation is suitable in their case and whether both parties are willing to take part</w:t>
      </w:r>
      <w:r w:rsidR="009718DB">
        <w:rPr>
          <w:color w:val="231F20"/>
        </w:rPr>
        <w:t xml:space="preserve">; </w:t>
      </w:r>
      <w:r w:rsidRPr="00AF6F77">
        <w:rPr>
          <w:color w:val="231F20"/>
        </w:rPr>
        <w:t>or whether another dispute resolution process</w:t>
      </w:r>
      <w:r w:rsidR="009718DB">
        <w:rPr>
          <w:color w:val="231F20"/>
        </w:rPr>
        <w:t xml:space="preserve"> would be</w:t>
      </w:r>
      <w:r w:rsidRPr="00AF6F77">
        <w:rPr>
          <w:color w:val="231F20"/>
        </w:rPr>
        <w:t xml:space="preserve"> more appropriate. This initial assessment</w:t>
      </w:r>
      <w:r>
        <w:rPr>
          <w:color w:val="231F20"/>
        </w:rPr>
        <w:t xml:space="preserve"> includes three crucial issues:</w:t>
      </w:r>
    </w:p>
    <w:p w14:paraId="21972541" w14:textId="77777777" w:rsidR="00AF6F77" w:rsidRPr="001A77D3" w:rsidRDefault="00AF6F77" w:rsidP="00E70786">
      <w:pPr>
        <w:pStyle w:val="Corpsdetexte"/>
        <w:spacing w:before="166"/>
        <w:ind w:left="993" w:right="-21" w:hanging="283"/>
        <w:jc w:val="both"/>
        <w:rPr>
          <w:b/>
          <w:color w:val="01316B"/>
        </w:rPr>
      </w:pPr>
      <w:r w:rsidRPr="001A77D3">
        <w:rPr>
          <w:b/>
          <w:color w:val="01316B"/>
        </w:rPr>
        <w:t>a.</w:t>
      </w:r>
      <w:r w:rsidRPr="001A77D3">
        <w:rPr>
          <w:b/>
          <w:color w:val="01316B"/>
        </w:rPr>
        <w:tab/>
        <w:t>Personal safety of the participants</w:t>
      </w:r>
    </w:p>
    <w:p w14:paraId="3E7D0049" w14:textId="1DB2B9E4" w:rsidR="002B3FB7" w:rsidRPr="00AF6F77" w:rsidRDefault="00AF6F77" w:rsidP="00E70786">
      <w:pPr>
        <w:pStyle w:val="Corpsdetexte"/>
        <w:spacing w:before="166"/>
        <w:ind w:left="709" w:right="-21"/>
        <w:jc w:val="both"/>
        <w:rPr>
          <w:color w:val="231F20"/>
        </w:rPr>
      </w:pPr>
      <w:r w:rsidRPr="00AF6F77">
        <w:rPr>
          <w:color w:val="231F20"/>
        </w:rPr>
        <w:t>Participants in a mediation should be sure that they will be able</w:t>
      </w:r>
      <w:r w:rsidR="0003292E">
        <w:rPr>
          <w:color w:val="231F20"/>
        </w:rPr>
        <w:t xml:space="preserve"> </w:t>
      </w:r>
      <w:r w:rsidRPr="00AF6F77">
        <w:rPr>
          <w:color w:val="231F20"/>
        </w:rPr>
        <w:t xml:space="preserve">to meet without physical risk to themselves. Mediators should do their utmost to ensure that the participants feel secure and that the mediation process can be conducted without intimidation. If there is any indication that a child or another person is at risk of harm, other assistance may be required; this may include immediate referral to the appropriate safeguarding agency. In general, arrangements </w:t>
      </w:r>
      <w:r w:rsidR="0037029D" w:rsidRPr="000953EB">
        <w:rPr>
          <w:color w:val="231F20"/>
        </w:rPr>
        <w:t>must</w:t>
      </w:r>
      <w:r w:rsidRPr="000953EB">
        <w:rPr>
          <w:color w:val="231F20"/>
        </w:rPr>
        <w:t xml:space="preserve"> be made to enable the participants to </w:t>
      </w:r>
      <w:r w:rsidR="0037029D" w:rsidRPr="000953EB">
        <w:rPr>
          <w:color w:val="231F20"/>
        </w:rPr>
        <w:t>attend</w:t>
      </w:r>
      <w:r w:rsidRPr="000953EB">
        <w:rPr>
          <w:color w:val="231F20"/>
        </w:rPr>
        <w:t xml:space="preserve"> mediation</w:t>
      </w:r>
      <w:r w:rsidR="0037029D" w:rsidRPr="000953EB">
        <w:rPr>
          <w:color w:val="231F20"/>
        </w:rPr>
        <w:t>, including their arrival and departure from</w:t>
      </w:r>
      <w:r w:rsidRPr="000953EB">
        <w:rPr>
          <w:color w:val="231F20"/>
        </w:rPr>
        <w:t xml:space="preserve"> meetings</w:t>
      </w:r>
      <w:r w:rsidRPr="00984C9D">
        <w:rPr>
          <w:color w:val="231F20"/>
        </w:rPr>
        <w:t xml:space="preserve"> without risk or anxiety that conflict might erupt between</w:t>
      </w:r>
      <w:r w:rsidRPr="00AF6F77">
        <w:rPr>
          <w:color w:val="231F20"/>
        </w:rPr>
        <w:t xml:space="preserve"> them outside the mediation room or building. Precautions to ensure the safety of participants </w:t>
      </w:r>
      <w:r w:rsidR="0037029D" w:rsidRPr="000953EB">
        <w:rPr>
          <w:color w:val="231F20"/>
        </w:rPr>
        <w:t>must</w:t>
      </w:r>
      <w:r w:rsidR="0037029D" w:rsidRPr="00984C9D">
        <w:rPr>
          <w:color w:val="231F20"/>
        </w:rPr>
        <w:t xml:space="preserve"> </w:t>
      </w:r>
      <w:r w:rsidRPr="00B34E6D">
        <w:rPr>
          <w:color w:val="231F20"/>
        </w:rPr>
        <w:t>a</w:t>
      </w:r>
      <w:r w:rsidRPr="00AF6F77">
        <w:rPr>
          <w:color w:val="231F20"/>
        </w:rPr>
        <w:t xml:space="preserve">lso be taken when conducting mediations at a distance with </w:t>
      </w:r>
      <w:r>
        <w:rPr>
          <w:color w:val="231F20"/>
        </w:rPr>
        <w:t xml:space="preserve">communication technologies. </w:t>
      </w:r>
    </w:p>
    <w:p w14:paraId="5C80C9E8" w14:textId="77777777" w:rsidR="00AF6F77" w:rsidRPr="001A77D3" w:rsidRDefault="00AF6F77" w:rsidP="00E70786">
      <w:pPr>
        <w:pStyle w:val="Corpsdetexte"/>
        <w:spacing w:before="166"/>
        <w:ind w:left="993" w:right="103" w:hanging="283"/>
        <w:jc w:val="both"/>
        <w:rPr>
          <w:b/>
          <w:color w:val="01316B"/>
        </w:rPr>
      </w:pPr>
      <w:r w:rsidRPr="001A77D3">
        <w:rPr>
          <w:b/>
          <w:color w:val="01316B"/>
        </w:rPr>
        <w:t>b.</w:t>
      </w:r>
      <w:r w:rsidRPr="001A77D3">
        <w:rPr>
          <w:b/>
          <w:color w:val="01316B"/>
        </w:rPr>
        <w:tab/>
        <w:t>Capacity to participate in mediation</w:t>
      </w:r>
    </w:p>
    <w:p w14:paraId="53CEBDDE" w14:textId="293C450A" w:rsidR="00AF6F77" w:rsidRDefault="00AF6F77" w:rsidP="00E70786">
      <w:pPr>
        <w:pStyle w:val="Corpsdetexte"/>
        <w:spacing w:before="166"/>
        <w:ind w:left="709" w:right="-21"/>
        <w:jc w:val="both"/>
        <w:rPr>
          <w:color w:val="231F20"/>
        </w:rPr>
      </w:pPr>
      <w:r w:rsidRPr="00AF6F77">
        <w:rPr>
          <w:color w:val="231F20"/>
        </w:rPr>
        <w:t>Participants must feel able to speak and act freely during the mediation process. During the assessment meeting, mediators should explore whether there are any factors that may impede the capacity of the participants to participate effectively in the process, make decisions or respect engagements. Such constraints could include power imbalances, anxiety about voicing</w:t>
      </w:r>
      <w:r w:rsidR="0064146B">
        <w:rPr>
          <w:color w:val="231F20"/>
        </w:rPr>
        <w:t xml:space="preserve"> </w:t>
      </w:r>
      <w:r w:rsidRPr="00AF6F77">
        <w:rPr>
          <w:color w:val="231F20"/>
        </w:rPr>
        <w:t>opinions, addiction, stress and cogni</w:t>
      </w:r>
      <w:r>
        <w:rPr>
          <w:color w:val="231F20"/>
        </w:rPr>
        <w:t>tive impairments, among others.</w:t>
      </w:r>
    </w:p>
    <w:p w14:paraId="369CDB84" w14:textId="77777777" w:rsidR="00F546B6" w:rsidRPr="00AF6F77" w:rsidRDefault="00F546B6" w:rsidP="00E70786">
      <w:pPr>
        <w:pStyle w:val="Corpsdetexte"/>
        <w:spacing w:before="166"/>
        <w:ind w:left="709" w:right="-21"/>
        <w:jc w:val="both"/>
        <w:rPr>
          <w:color w:val="231F20"/>
        </w:rPr>
      </w:pPr>
    </w:p>
    <w:p w14:paraId="3D56DFC4" w14:textId="77777777" w:rsidR="00AF6F77" w:rsidRPr="001A77D3" w:rsidRDefault="00AF6F77" w:rsidP="00E70786">
      <w:pPr>
        <w:pStyle w:val="Corpsdetexte"/>
        <w:spacing w:before="166"/>
        <w:ind w:left="993" w:right="-21" w:hanging="283"/>
        <w:jc w:val="both"/>
        <w:rPr>
          <w:b/>
          <w:color w:val="01316B"/>
        </w:rPr>
      </w:pPr>
      <w:r w:rsidRPr="001A77D3">
        <w:rPr>
          <w:b/>
          <w:color w:val="01316B"/>
        </w:rPr>
        <w:lastRenderedPageBreak/>
        <w:t>c.</w:t>
      </w:r>
      <w:r w:rsidRPr="001A77D3">
        <w:rPr>
          <w:b/>
          <w:color w:val="01316B"/>
        </w:rPr>
        <w:tab/>
        <w:t>Respect for judicial and administrative proceedings</w:t>
      </w:r>
    </w:p>
    <w:p w14:paraId="48D32E2E" w14:textId="77777777" w:rsidR="00A82271" w:rsidRPr="00C67B0A" w:rsidRDefault="00AF6F77" w:rsidP="00E70786">
      <w:pPr>
        <w:pStyle w:val="Corpsdetexte"/>
        <w:spacing w:before="166"/>
        <w:ind w:left="709" w:right="-21"/>
        <w:jc w:val="both"/>
        <w:rPr>
          <w:color w:val="231F20"/>
        </w:rPr>
      </w:pPr>
      <w:r w:rsidRPr="00AF6F77">
        <w:rPr>
          <w:color w:val="231F20"/>
        </w:rPr>
        <w:t>International family mediation processes, especially when they accompany judicial proceedings, must respect any relevant legal framework and its necessary restrictions and timeframes. Hence, the interaction with judicial and administrative proceedings running in parallel should be clarified before or at the beginning of the mediation process.</w:t>
      </w:r>
    </w:p>
    <w:p w14:paraId="689F7B97" w14:textId="77777777" w:rsidR="009105BA" w:rsidRPr="009105BA" w:rsidRDefault="00C67B0A" w:rsidP="009105BA">
      <w:pPr>
        <w:spacing w:before="169"/>
        <w:ind w:right="168"/>
        <w:rPr>
          <w:rFonts w:ascii="Perpetua Titling MT" w:hAnsi="Perpetua Titling MT"/>
          <w:color w:val="01316B"/>
          <w:sz w:val="32"/>
          <w:szCs w:val="32"/>
        </w:rPr>
      </w:pPr>
      <w:r w:rsidRPr="009105BA">
        <w:rPr>
          <w:rFonts w:ascii="Perpetua Titling MT" w:hAnsi="Perpetua Titling MT"/>
          <w:noProof/>
          <w:color w:val="01316B"/>
          <w:sz w:val="32"/>
          <w:szCs w:val="32"/>
          <w:lang w:val="en-GB" w:eastAsia="en-GB"/>
        </w:rPr>
        <mc:AlternateContent>
          <mc:Choice Requires="wps">
            <w:drawing>
              <wp:anchor distT="0" distB="0" distL="0" distR="0" simplePos="0" relativeHeight="251711488" behindDoc="0" locked="0" layoutInCell="1" allowOverlap="1" wp14:anchorId="2546761F" wp14:editId="1B2E493F">
                <wp:simplePos x="0" y="0"/>
                <wp:positionH relativeFrom="page">
                  <wp:posOffset>720090</wp:posOffset>
                </wp:positionH>
                <wp:positionV relativeFrom="paragraph">
                  <wp:posOffset>387302</wp:posOffset>
                </wp:positionV>
                <wp:extent cx="3898900" cy="0"/>
                <wp:effectExtent l="0" t="0" r="25400" b="19050"/>
                <wp:wrapTopAndBottom/>
                <wp:docPr id="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0" cy="0"/>
                        </a:xfrm>
                        <a:prstGeom prst="line">
                          <a:avLst/>
                        </a:prstGeom>
                        <a:noFill/>
                        <a:ln w="6350">
                          <a:solidFill>
                            <a:srgbClr val="02428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C7784" id="Line 103" o:spid="_x0000_s1026" style="position:absolute;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30.5pt" to="363.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" strokecolor="#02428e" strokeweight=".5pt">
                <w10:wrap type="topAndBottom" anchorx="page"/>
              </v:line>
            </w:pict>
          </mc:Fallback>
        </mc:AlternateContent>
      </w:r>
      <w:r w:rsidR="00AF6F77" w:rsidRPr="009105BA">
        <w:rPr>
          <w:rFonts w:ascii="Perpetua Titling MT" w:hAnsi="Perpetua Titling MT"/>
          <w:color w:val="01316B"/>
          <w:sz w:val="32"/>
          <w:szCs w:val="32"/>
        </w:rPr>
        <w:t>3</w:t>
      </w:r>
      <w:r w:rsidR="00C036C9" w:rsidRPr="009105BA">
        <w:rPr>
          <w:rFonts w:ascii="Perpetua Titling MT" w:hAnsi="Perpetua Titling MT"/>
          <w:color w:val="01316B"/>
          <w:sz w:val="32"/>
          <w:szCs w:val="32"/>
        </w:rPr>
        <w:t>.</w:t>
      </w:r>
      <w:r w:rsidRPr="00C67B0A">
        <w:rPr>
          <w:rFonts w:ascii="Perpetua Titling MT" w:hAnsi="Perpetua Titling MT"/>
          <w:noProof/>
          <w:color w:val="01316B"/>
          <w:sz w:val="32"/>
          <w:szCs w:val="32"/>
          <w:lang w:val="en-GB" w:eastAsia="en-GB"/>
        </w:rPr>
        <w:t xml:space="preserve"> </w:t>
      </w:r>
    </w:p>
    <w:p w14:paraId="49554ABD" w14:textId="77777777" w:rsidR="00AF6F77" w:rsidRPr="009105BA" w:rsidRDefault="00AF6F77" w:rsidP="00E70786">
      <w:pPr>
        <w:pStyle w:val="Corpsdetexte"/>
        <w:ind w:right="-141"/>
        <w:rPr>
          <w:rFonts w:ascii="Perpetua Titling MT" w:hAnsi="Perpetua Titling MT"/>
          <w:color w:val="01316B"/>
          <w:sz w:val="32"/>
          <w:szCs w:val="32"/>
        </w:rPr>
      </w:pPr>
      <w:r w:rsidRPr="009105BA">
        <w:rPr>
          <w:rFonts w:ascii="Perpetua Titling MT" w:hAnsi="Perpetua Titling MT"/>
          <w:color w:val="01316B"/>
          <w:sz w:val="32"/>
          <w:szCs w:val="32"/>
        </w:rPr>
        <w:t>Deci</w:t>
      </w:r>
      <w:r w:rsidR="00C67B0A">
        <w:rPr>
          <w:rFonts w:ascii="Perpetua Titling MT" w:hAnsi="Perpetua Titling MT"/>
          <w:color w:val="01316B"/>
          <w:sz w:val="32"/>
          <w:szCs w:val="32"/>
        </w:rPr>
        <w:t>sion-making by the participants</w:t>
      </w:r>
    </w:p>
    <w:p w14:paraId="68210A4D" w14:textId="16924097" w:rsidR="00C82407" w:rsidRPr="00AF6F77" w:rsidRDefault="00AF6F77" w:rsidP="00E70786">
      <w:pPr>
        <w:pStyle w:val="Corpsdetexte"/>
        <w:spacing w:before="166"/>
        <w:ind w:left="709" w:right="-21"/>
        <w:jc w:val="both"/>
        <w:rPr>
          <w:color w:val="231F20"/>
          <w:spacing w:val="-5"/>
        </w:rPr>
      </w:pPr>
      <w:r w:rsidRPr="00AF6F77">
        <w:rPr>
          <w:color w:val="231F20"/>
          <w:spacing w:val="-5"/>
        </w:rPr>
        <w:t>Mediators do not have any decision-making power in regard to matters that are in dispute between the participants and they should not influence the outcome of the process. However</w:t>
      </w:r>
      <w:r w:rsidRPr="00B34E6D">
        <w:rPr>
          <w:color w:val="231F20"/>
          <w:spacing w:val="-5"/>
        </w:rPr>
        <w:t xml:space="preserve">, </w:t>
      </w:r>
      <w:r w:rsidRPr="000953EB">
        <w:rPr>
          <w:color w:val="231F20"/>
          <w:spacing w:val="-5"/>
        </w:rPr>
        <w:t xml:space="preserve">they may </w:t>
      </w:r>
      <w:r w:rsidR="00BE77A4" w:rsidRPr="000953EB">
        <w:rPr>
          <w:color w:val="231F20"/>
          <w:spacing w:val="-5"/>
        </w:rPr>
        <w:t>bring to the notice of the participants</w:t>
      </w:r>
      <w:r w:rsidR="00550A7E" w:rsidRPr="000953EB">
        <w:rPr>
          <w:color w:val="231F20"/>
          <w:spacing w:val="-5"/>
        </w:rPr>
        <w:t>,</w:t>
      </w:r>
      <w:r w:rsidR="00BE77A4" w:rsidRPr="000953EB">
        <w:rPr>
          <w:color w:val="231F20"/>
          <w:spacing w:val="-5"/>
        </w:rPr>
        <w:t xml:space="preserve"> </w:t>
      </w:r>
      <w:r w:rsidR="0088143A" w:rsidRPr="000953EB">
        <w:rPr>
          <w:color w:val="231F20"/>
          <w:spacing w:val="-5"/>
        </w:rPr>
        <w:t xml:space="preserve">and </w:t>
      </w:r>
      <w:r w:rsidR="00550A7E" w:rsidRPr="000953EB">
        <w:rPr>
          <w:color w:val="231F20"/>
          <w:spacing w:val="-5"/>
        </w:rPr>
        <w:t>suggest that they get specialist advice,</w:t>
      </w:r>
      <w:r w:rsidR="0088143A" w:rsidRPr="00B34E6D">
        <w:rPr>
          <w:color w:val="231F20"/>
          <w:spacing w:val="-5"/>
        </w:rPr>
        <w:t xml:space="preserve"> </w:t>
      </w:r>
      <w:r w:rsidRPr="00B34E6D">
        <w:rPr>
          <w:color w:val="231F20"/>
          <w:spacing w:val="-5"/>
        </w:rPr>
        <w:t xml:space="preserve">when it </w:t>
      </w:r>
      <w:r w:rsidR="0083019E" w:rsidRPr="000953EB">
        <w:rPr>
          <w:color w:val="231F20"/>
          <w:spacing w:val="-5"/>
        </w:rPr>
        <w:t>appears</w:t>
      </w:r>
      <w:r w:rsidR="0083019E" w:rsidRPr="00B34E6D">
        <w:rPr>
          <w:color w:val="231F20"/>
          <w:spacing w:val="-5"/>
        </w:rPr>
        <w:t xml:space="preserve"> </w:t>
      </w:r>
      <w:r w:rsidRPr="00B34E6D">
        <w:rPr>
          <w:color w:val="231F20"/>
          <w:spacing w:val="-5"/>
        </w:rPr>
        <w:t>that certain decisions take</w:t>
      </w:r>
      <w:r w:rsidRPr="00AF6F77">
        <w:rPr>
          <w:color w:val="231F20"/>
          <w:spacing w:val="-5"/>
        </w:rPr>
        <w:t>n are likely to fall outside the law or may not be in the interests of one of the participants or the children. Mediators should assist the participants to reach well-informed agreements that are realistic, acceptable to all concerned, and take into account the best interests and wellbeing of the children involved.</w:t>
      </w:r>
    </w:p>
    <w:p w14:paraId="56951D6A" w14:textId="77777777" w:rsidR="00A82271" w:rsidRPr="009105BA" w:rsidRDefault="00C67B0A" w:rsidP="009105BA">
      <w:pPr>
        <w:spacing w:before="169"/>
        <w:ind w:right="168"/>
        <w:rPr>
          <w:rFonts w:ascii="Perpetua Titling MT" w:hAnsi="Perpetua Titling MT"/>
          <w:color w:val="01316B"/>
          <w:sz w:val="32"/>
          <w:szCs w:val="32"/>
        </w:rPr>
      </w:pPr>
      <w:r w:rsidRPr="009105BA">
        <w:rPr>
          <w:rFonts w:ascii="Perpetua Titling MT" w:hAnsi="Perpetua Titling MT"/>
          <w:noProof/>
          <w:color w:val="01316B"/>
          <w:sz w:val="32"/>
          <w:szCs w:val="32"/>
          <w:lang w:val="en-GB" w:eastAsia="en-GB"/>
        </w:rPr>
        <mc:AlternateContent>
          <mc:Choice Requires="wps">
            <w:drawing>
              <wp:anchor distT="0" distB="0" distL="0" distR="0" simplePos="0" relativeHeight="251713536" behindDoc="0" locked="0" layoutInCell="1" allowOverlap="1" wp14:anchorId="59BCC263" wp14:editId="397A3B43">
                <wp:simplePos x="0" y="0"/>
                <wp:positionH relativeFrom="page">
                  <wp:posOffset>715669</wp:posOffset>
                </wp:positionH>
                <wp:positionV relativeFrom="paragraph">
                  <wp:posOffset>369175</wp:posOffset>
                </wp:positionV>
                <wp:extent cx="3898900" cy="0"/>
                <wp:effectExtent l="0" t="0" r="25400" b="19050"/>
                <wp:wrapTopAndBottom/>
                <wp:docPr id="7"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0" cy="0"/>
                        </a:xfrm>
                        <a:prstGeom prst="line">
                          <a:avLst/>
                        </a:prstGeom>
                        <a:noFill/>
                        <a:ln w="6350">
                          <a:solidFill>
                            <a:srgbClr val="02428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87FDA" id="Line 103" o:spid="_x0000_s1026" style="position:absolute;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35pt,29.05pt" to="363.3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" strokecolor="#02428e" strokeweight=".5pt">
                <w10:wrap type="topAndBottom" anchorx="page"/>
              </v:line>
            </w:pict>
          </mc:Fallback>
        </mc:AlternateContent>
      </w:r>
      <w:r w:rsidR="00AF6F77" w:rsidRPr="009105BA">
        <w:rPr>
          <w:rFonts w:ascii="Perpetua Titling MT" w:hAnsi="Perpetua Titling MT"/>
          <w:color w:val="01316B"/>
          <w:sz w:val="32"/>
          <w:szCs w:val="32"/>
        </w:rPr>
        <w:t>4</w:t>
      </w:r>
      <w:r w:rsidR="00C036C9" w:rsidRPr="009105BA">
        <w:rPr>
          <w:rFonts w:ascii="Perpetua Titling MT" w:hAnsi="Perpetua Titling MT"/>
          <w:color w:val="01316B"/>
          <w:sz w:val="32"/>
          <w:szCs w:val="32"/>
        </w:rPr>
        <w:t>.</w:t>
      </w:r>
      <w:r w:rsidR="009105BA" w:rsidRPr="009105BA">
        <w:rPr>
          <w:rFonts w:ascii="Perpetua Titling MT" w:hAnsi="Perpetua Titling MT"/>
          <w:noProof/>
          <w:color w:val="01316B"/>
          <w:sz w:val="32"/>
          <w:szCs w:val="32"/>
          <w:lang w:val="en-GB" w:eastAsia="en-GB"/>
        </w:rPr>
        <w:t xml:space="preserve"> </w:t>
      </w:r>
    </w:p>
    <w:p w14:paraId="3196457F" w14:textId="77777777" w:rsidR="00AF6F77" w:rsidRPr="009105BA" w:rsidRDefault="00AF6F77" w:rsidP="00E70786">
      <w:pPr>
        <w:pStyle w:val="Corpsdetexte"/>
        <w:ind w:right="-141"/>
        <w:rPr>
          <w:rFonts w:ascii="Perpetua Titling MT" w:hAnsi="Perpetua Titling MT"/>
          <w:color w:val="02428E"/>
          <w:sz w:val="32"/>
          <w:szCs w:val="32"/>
        </w:rPr>
      </w:pPr>
      <w:r w:rsidRPr="009105BA">
        <w:rPr>
          <w:rFonts w:ascii="Perpetua Titling MT" w:hAnsi="Perpetua Titling MT"/>
          <w:color w:val="01316B"/>
          <w:sz w:val="32"/>
          <w:szCs w:val="32"/>
        </w:rPr>
        <w:t>Access to independent legal advice for each participant</w:t>
      </w:r>
    </w:p>
    <w:p w14:paraId="6CF4F8BE" w14:textId="7175F2F3" w:rsidR="00994D60" w:rsidRPr="00B34E6D" w:rsidRDefault="00AF6F77" w:rsidP="00E70786">
      <w:pPr>
        <w:pStyle w:val="Corpsdetexte"/>
        <w:spacing w:before="166"/>
        <w:ind w:left="709" w:right="-21"/>
        <w:jc w:val="both"/>
        <w:rPr>
          <w:color w:val="231F20"/>
        </w:rPr>
      </w:pPr>
      <w:r w:rsidRPr="00B34E6D">
        <w:rPr>
          <w:color w:val="231F20"/>
        </w:rPr>
        <w:t xml:space="preserve">International family mediation processes often take place within a judicial context, and mediation agreements </w:t>
      </w:r>
      <w:r w:rsidR="00CE136E" w:rsidRPr="000C0E84">
        <w:rPr>
          <w:color w:val="231F20"/>
        </w:rPr>
        <w:t>may</w:t>
      </w:r>
      <w:r w:rsidR="00CE136E" w:rsidRPr="00B34E6D">
        <w:rPr>
          <w:color w:val="231F20"/>
        </w:rPr>
        <w:t xml:space="preserve"> </w:t>
      </w:r>
      <w:r w:rsidRPr="00B34E6D">
        <w:rPr>
          <w:color w:val="231F20"/>
        </w:rPr>
        <w:t xml:space="preserve">need to be given legal effect. </w:t>
      </w:r>
      <w:r w:rsidR="0083019E" w:rsidRPr="000C0E84">
        <w:rPr>
          <w:color w:val="231F20"/>
        </w:rPr>
        <w:t>Therefore,</w:t>
      </w:r>
      <w:r w:rsidR="0083019E" w:rsidRPr="00B34E6D">
        <w:rPr>
          <w:color w:val="231F20"/>
        </w:rPr>
        <w:t xml:space="preserve"> d</w:t>
      </w:r>
      <w:r w:rsidRPr="00B34E6D">
        <w:rPr>
          <w:color w:val="231F20"/>
        </w:rPr>
        <w:t xml:space="preserve">ecisions and agreements reached in mediation </w:t>
      </w:r>
      <w:r w:rsidR="0083019E" w:rsidRPr="000C0E84">
        <w:rPr>
          <w:color w:val="231F20"/>
        </w:rPr>
        <w:t>may have to be</w:t>
      </w:r>
      <w:r w:rsidR="0083019E" w:rsidRPr="00B34E6D">
        <w:rPr>
          <w:color w:val="231F20"/>
        </w:rPr>
        <w:t xml:space="preserve"> </w:t>
      </w:r>
      <w:r w:rsidRPr="00B34E6D">
        <w:rPr>
          <w:color w:val="231F20"/>
        </w:rPr>
        <w:t xml:space="preserve">recognised and rendered enforceable in all jurisdictions relevant to the dispute. Mediators should encourage each participant to </w:t>
      </w:r>
      <w:r w:rsidRPr="00B34E6D">
        <w:rPr>
          <w:color w:val="231F20"/>
        </w:rPr>
        <w:lastRenderedPageBreak/>
        <w:t xml:space="preserve">obtain independent </w:t>
      </w:r>
      <w:r w:rsidRPr="004233C8">
        <w:rPr>
          <w:color w:val="231F20"/>
        </w:rPr>
        <w:t>and specialised legal advice to ensure informed decision-making on proposals</w:t>
      </w:r>
      <w:r w:rsidRPr="00B34E6D">
        <w:rPr>
          <w:color w:val="231F20"/>
        </w:rPr>
        <w:t xml:space="preserve"> for settlement and in order </w:t>
      </w:r>
      <w:r w:rsidRPr="000C0E84">
        <w:rPr>
          <w:color w:val="231F20"/>
        </w:rPr>
        <w:t xml:space="preserve">to </w:t>
      </w:r>
      <w:r w:rsidR="0083019E" w:rsidRPr="000C0E84">
        <w:rPr>
          <w:color w:val="231F20"/>
        </w:rPr>
        <w:t xml:space="preserve">discuss the enforceability of </w:t>
      </w:r>
      <w:r w:rsidR="005B6FC9">
        <w:rPr>
          <w:color w:val="231F20"/>
        </w:rPr>
        <w:t>any</w:t>
      </w:r>
      <w:r w:rsidR="00B7455D" w:rsidRPr="000C0E84">
        <w:rPr>
          <w:color w:val="231F20"/>
        </w:rPr>
        <w:t xml:space="preserve"> agreement in </w:t>
      </w:r>
      <w:r w:rsidR="001D681F" w:rsidRPr="000C0E84">
        <w:rPr>
          <w:color w:val="231F20"/>
        </w:rPr>
        <w:t>relevant</w:t>
      </w:r>
      <w:r w:rsidR="001D681F" w:rsidRPr="00B34E6D">
        <w:rPr>
          <w:color w:val="231F20"/>
        </w:rPr>
        <w:t xml:space="preserve"> </w:t>
      </w:r>
      <w:r w:rsidRPr="00B34E6D">
        <w:rPr>
          <w:color w:val="231F20"/>
        </w:rPr>
        <w:t>jurisdictions. Mediators</w:t>
      </w:r>
      <w:r w:rsidR="005B6FC9">
        <w:rPr>
          <w:color w:val="231F20"/>
        </w:rPr>
        <w:t>, regardless of any</w:t>
      </w:r>
      <w:r w:rsidR="00C82407" w:rsidRPr="00B34E6D">
        <w:rPr>
          <w:color w:val="231F20"/>
        </w:rPr>
        <w:t xml:space="preserve"> legal background they might have, </w:t>
      </w:r>
      <w:r w:rsidRPr="004233C8">
        <w:rPr>
          <w:color w:val="231F20"/>
        </w:rPr>
        <w:t>should not give legal advice</w:t>
      </w:r>
      <w:r w:rsidR="00C82407" w:rsidRPr="00B34E6D">
        <w:rPr>
          <w:color w:val="231F20"/>
        </w:rPr>
        <w:t xml:space="preserve"> </w:t>
      </w:r>
      <w:r w:rsidRPr="00B34E6D">
        <w:rPr>
          <w:color w:val="231F20"/>
        </w:rPr>
        <w:t>but they can</w:t>
      </w:r>
      <w:r w:rsidR="00B7455D" w:rsidRPr="00B34E6D">
        <w:rPr>
          <w:color w:val="231F20"/>
        </w:rPr>
        <w:t xml:space="preserve"> </w:t>
      </w:r>
      <w:r w:rsidRPr="00B34E6D">
        <w:rPr>
          <w:color w:val="231F20"/>
        </w:rPr>
        <w:t xml:space="preserve">inform the participants about what the law says. They may also </w:t>
      </w:r>
      <w:r w:rsidR="00AD5B40" w:rsidRPr="00B34E6D">
        <w:rPr>
          <w:color w:val="231F20"/>
        </w:rPr>
        <w:t xml:space="preserve">focus </w:t>
      </w:r>
      <w:r w:rsidRPr="00B34E6D">
        <w:rPr>
          <w:color w:val="231F20"/>
        </w:rPr>
        <w:t>participants on the wellbeing and best interests of their children and on the consequences of their decisions.</w:t>
      </w:r>
    </w:p>
    <w:p w14:paraId="0CF7888A" w14:textId="77777777" w:rsidR="00A82271" w:rsidRPr="00B34E6D" w:rsidRDefault="00C67B0A" w:rsidP="009105BA">
      <w:pPr>
        <w:spacing w:before="169"/>
        <w:ind w:right="168"/>
        <w:rPr>
          <w:rFonts w:ascii="Perpetua Titling MT" w:hAnsi="Perpetua Titling MT"/>
          <w:color w:val="01316B"/>
          <w:sz w:val="32"/>
          <w:szCs w:val="32"/>
        </w:rPr>
      </w:pPr>
      <w:r w:rsidRPr="00B34E6D">
        <w:rPr>
          <w:rFonts w:ascii="Perpetua Titling MT" w:hAnsi="Perpetua Titling MT"/>
          <w:noProof/>
          <w:color w:val="01316B"/>
          <w:sz w:val="32"/>
          <w:szCs w:val="32"/>
          <w:lang w:val="en-GB" w:eastAsia="en-GB"/>
        </w:rPr>
        <mc:AlternateContent>
          <mc:Choice Requires="wps">
            <w:drawing>
              <wp:anchor distT="0" distB="0" distL="0" distR="0" simplePos="0" relativeHeight="251715584" behindDoc="0" locked="0" layoutInCell="1" allowOverlap="1" wp14:anchorId="21405761" wp14:editId="3C64D624">
                <wp:simplePos x="0" y="0"/>
                <wp:positionH relativeFrom="page">
                  <wp:posOffset>720090</wp:posOffset>
                </wp:positionH>
                <wp:positionV relativeFrom="paragraph">
                  <wp:posOffset>387302</wp:posOffset>
                </wp:positionV>
                <wp:extent cx="3898900" cy="0"/>
                <wp:effectExtent l="0" t="0" r="25400" b="19050"/>
                <wp:wrapTopAndBottom/>
                <wp:docPr id="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0" cy="0"/>
                        </a:xfrm>
                        <a:prstGeom prst="line">
                          <a:avLst/>
                        </a:prstGeom>
                        <a:noFill/>
                        <a:ln w="6350">
                          <a:solidFill>
                            <a:srgbClr val="02428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08014" id="Line 103" o:spid="_x0000_s1026" style="position:absolute;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30.5pt" to="363.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" strokecolor="#02428e" strokeweight=".5pt">
                <w10:wrap type="topAndBottom" anchorx="page"/>
              </v:line>
            </w:pict>
          </mc:Fallback>
        </mc:AlternateContent>
      </w:r>
      <w:r w:rsidR="008162C8" w:rsidRPr="00B34E6D">
        <w:rPr>
          <w:rFonts w:ascii="Perpetua Titling MT" w:hAnsi="Perpetua Titling MT"/>
          <w:color w:val="01316B"/>
          <w:sz w:val="32"/>
          <w:szCs w:val="32"/>
        </w:rPr>
        <w:t>5</w:t>
      </w:r>
      <w:r w:rsidR="00C036C9" w:rsidRPr="00B34E6D">
        <w:rPr>
          <w:rFonts w:ascii="Perpetua Titling MT" w:hAnsi="Perpetua Titling MT"/>
          <w:color w:val="01316B"/>
          <w:sz w:val="32"/>
          <w:szCs w:val="32"/>
        </w:rPr>
        <w:t>.</w:t>
      </w:r>
      <w:r w:rsidR="009105BA" w:rsidRPr="00B34E6D">
        <w:rPr>
          <w:rFonts w:ascii="Perpetua Titling MT" w:hAnsi="Perpetua Titling MT"/>
          <w:noProof/>
          <w:color w:val="01316B"/>
          <w:sz w:val="32"/>
          <w:szCs w:val="32"/>
          <w:lang w:val="en-GB" w:eastAsia="en-GB"/>
        </w:rPr>
        <w:t xml:space="preserve"> </w:t>
      </w:r>
    </w:p>
    <w:p w14:paraId="0F3DBED2" w14:textId="77777777" w:rsidR="008162C8" w:rsidRPr="004233C8" w:rsidRDefault="008162C8" w:rsidP="00E70786">
      <w:pPr>
        <w:pStyle w:val="Corpsdetexte"/>
        <w:ind w:right="313"/>
        <w:rPr>
          <w:rFonts w:ascii="Perpetua Titling MT" w:hAnsi="Perpetua Titling MT"/>
          <w:color w:val="01316B"/>
          <w:sz w:val="32"/>
          <w:szCs w:val="32"/>
        </w:rPr>
      </w:pPr>
      <w:r w:rsidRPr="004233C8">
        <w:rPr>
          <w:rFonts w:ascii="Perpetua Titling MT" w:hAnsi="Perpetua Titling MT"/>
          <w:color w:val="01316B"/>
          <w:sz w:val="32"/>
          <w:szCs w:val="32"/>
        </w:rPr>
        <w:t xml:space="preserve">Confidentiality </w:t>
      </w:r>
    </w:p>
    <w:p w14:paraId="4ECE49F7" w14:textId="44EDDC3D" w:rsidR="008162C8" w:rsidRPr="00B34E6D" w:rsidRDefault="008162C8" w:rsidP="00E70786">
      <w:pPr>
        <w:pStyle w:val="Corpsdetexte"/>
        <w:spacing w:before="166"/>
        <w:ind w:left="709" w:right="-23"/>
        <w:jc w:val="both"/>
        <w:rPr>
          <w:lang w:val="en-GB"/>
        </w:rPr>
      </w:pPr>
      <w:r w:rsidRPr="00B34E6D">
        <w:rPr>
          <w:lang w:val="en-GB"/>
        </w:rPr>
        <w:t>The principle that all matters discussed and all information obtained during the mediation process must remain confidential</w:t>
      </w:r>
      <w:r w:rsidR="00450836" w:rsidRPr="005B6FC9">
        <w:rPr>
          <w:lang w:val="en-GB"/>
        </w:rPr>
        <w:t>, except where required by the law,</w:t>
      </w:r>
      <w:r w:rsidRPr="00B34E6D">
        <w:rPr>
          <w:lang w:val="en-GB"/>
        </w:rPr>
        <w:t xml:space="preserve"> is fundamental to mediation and also applies to inter</w:t>
      </w:r>
      <w:r w:rsidR="00FD4C1F">
        <w:rPr>
          <w:lang w:val="en-GB"/>
        </w:rPr>
        <w:t>national family mediation. The</w:t>
      </w:r>
      <w:r w:rsidR="00450836" w:rsidRPr="00B34E6D">
        <w:rPr>
          <w:lang w:val="en-GB"/>
        </w:rPr>
        <w:t xml:space="preserve"> </w:t>
      </w:r>
      <w:r w:rsidRPr="00B34E6D">
        <w:rPr>
          <w:lang w:val="en-GB"/>
        </w:rPr>
        <w:t xml:space="preserve">information may not be used in any other proceedings or processes that the participants might be engaged in. </w:t>
      </w:r>
    </w:p>
    <w:p w14:paraId="5AF8741A" w14:textId="77777777" w:rsidR="008162C8" w:rsidRPr="00B34E6D" w:rsidRDefault="008162C8" w:rsidP="00DF5A01">
      <w:pPr>
        <w:pStyle w:val="Corpsdetexte"/>
        <w:numPr>
          <w:ilvl w:val="0"/>
          <w:numId w:val="1"/>
        </w:numPr>
        <w:ind w:left="1276" w:right="-21" w:hanging="283"/>
        <w:jc w:val="both"/>
        <w:rPr>
          <w:lang w:val="en-GB"/>
        </w:rPr>
      </w:pPr>
      <w:r w:rsidRPr="00B34E6D">
        <w:rPr>
          <w:lang w:val="en-GB"/>
        </w:rPr>
        <w:t xml:space="preserve">Mediators must not disclose any information obtained during the mediation process without the consent of the participants (which may be given in writing) unless there is concern that a child or any other person is at risk of abuse or harm, or where such disclosure is required by law. Similarly, information that any participant reveals to the mediator in separate individual meetings must remain confidential unless that participant consents to its disclosure. </w:t>
      </w:r>
    </w:p>
    <w:p w14:paraId="088AEE74" w14:textId="2583D4EC" w:rsidR="008162C8" w:rsidRPr="00B34E6D" w:rsidRDefault="008162C8" w:rsidP="00DF5A01">
      <w:pPr>
        <w:pStyle w:val="Corpsdetexte"/>
        <w:numPr>
          <w:ilvl w:val="0"/>
          <w:numId w:val="1"/>
        </w:numPr>
        <w:ind w:left="1276" w:right="-21" w:hanging="283"/>
        <w:jc w:val="both"/>
        <w:rPr>
          <w:lang w:val="en-GB"/>
        </w:rPr>
      </w:pPr>
      <w:r w:rsidRPr="00B34E6D">
        <w:rPr>
          <w:lang w:val="en-GB"/>
        </w:rPr>
        <w:t>Administrative and legal authorities may have to be informed about the outcome of the mediation, but they should not have access to what was said</w:t>
      </w:r>
      <w:r w:rsidR="00AD5FAB" w:rsidRPr="00B34E6D">
        <w:rPr>
          <w:lang w:val="en-GB"/>
        </w:rPr>
        <w:t>,</w:t>
      </w:r>
      <w:r w:rsidRPr="00B34E6D">
        <w:rPr>
          <w:lang w:val="en-GB"/>
        </w:rPr>
        <w:t xml:space="preserve"> or done</w:t>
      </w:r>
      <w:r w:rsidR="00AD5FAB" w:rsidRPr="00B34E6D">
        <w:rPr>
          <w:lang w:val="en-GB"/>
        </w:rPr>
        <w:t>,</w:t>
      </w:r>
      <w:r w:rsidRPr="00B34E6D">
        <w:rPr>
          <w:lang w:val="en-GB"/>
        </w:rPr>
        <w:t xml:space="preserve"> during the mediation process.</w:t>
      </w:r>
    </w:p>
    <w:p w14:paraId="54EA85EC" w14:textId="7F39CB77" w:rsidR="008162C8" w:rsidRPr="004233C8" w:rsidRDefault="008162C8" w:rsidP="00DF5A01">
      <w:pPr>
        <w:pStyle w:val="Corpsdetexte"/>
        <w:numPr>
          <w:ilvl w:val="0"/>
          <w:numId w:val="1"/>
        </w:numPr>
        <w:ind w:left="1276" w:right="-21" w:hanging="283"/>
        <w:jc w:val="both"/>
        <w:rPr>
          <w:lang w:val="en-GB"/>
        </w:rPr>
      </w:pPr>
      <w:r w:rsidRPr="00B34E6D">
        <w:rPr>
          <w:lang w:val="en-GB"/>
        </w:rPr>
        <w:t xml:space="preserve">Participants </w:t>
      </w:r>
      <w:r w:rsidR="00531EF0" w:rsidRPr="00B566A4">
        <w:rPr>
          <w:lang w:val="en-GB"/>
        </w:rPr>
        <w:t>must</w:t>
      </w:r>
      <w:r w:rsidR="00531EF0" w:rsidRPr="00B34E6D">
        <w:rPr>
          <w:lang w:val="en-GB"/>
        </w:rPr>
        <w:t xml:space="preserve"> </w:t>
      </w:r>
      <w:r w:rsidRPr="00B34E6D">
        <w:rPr>
          <w:lang w:val="en-GB"/>
        </w:rPr>
        <w:t>be informed b</w:t>
      </w:r>
      <w:r w:rsidR="00FA1424" w:rsidRPr="00B34E6D">
        <w:rPr>
          <w:lang w:val="en-GB"/>
        </w:rPr>
        <w:t xml:space="preserve">y the mediator that what is </w:t>
      </w:r>
      <w:r w:rsidR="00FA1424" w:rsidRPr="00B566A4">
        <w:rPr>
          <w:lang w:val="en-GB"/>
        </w:rPr>
        <w:t>revealed</w:t>
      </w:r>
      <w:r w:rsidR="00FA1424" w:rsidRPr="00B34E6D">
        <w:rPr>
          <w:lang w:val="en-GB"/>
        </w:rPr>
        <w:t xml:space="preserve"> during the </w:t>
      </w:r>
      <w:r w:rsidR="00FA1424" w:rsidRPr="00B566A4">
        <w:rPr>
          <w:lang w:val="en-GB"/>
        </w:rPr>
        <w:t>mediation</w:t>
      </w:r>
      <w:r w:rsidR="003B4DD7" w:rsidRPr="00B34E6D">
        <w:rPr>
          <w:lang w:val="en-GB"/>
        </w:rPr>
        <w:t xml:space="preserve"> </w:t>
      </w:r>
      <w:r w:rsidRPr="00B34E6D">
        <w:rPr>
          <w:lang w:val="en-GB"/>
        </w:rPr>
        <w:t xml:space="preserve">may not be used </w:t>
      </w:r>
      <w:r w:rsidRPr="00B34E6D">
        <w:rPr>
          <w:lang w:val="en-GB"/>
        </w:rPr>
        <w:lastRenderedPageBreak/>
        <w:t xml:space="preserve">in any other proceedings or processes </w:t>
      </w:r>
      <w:r w:rsidR="00531EF0" w:rsidRPr="00B566A4">
        <w:rPr>
          <w:lang w:val="en-GB"/>
        </w:rPr>
        <w:t xml:space="preserve">in which they </w:t>
      </w:r>
      <w:r w:rsidR="004B22A1" w:rsidRPr="00B566A4">
        <w:rPr>
          <w:lang w:val="en-GB"/>
        </w:rPr>
        <w:t xml:space="preserve">are engaged or </w:t>
      </w:r>
      <w:r w:rsidR="00531EF0" w:rsidRPr="00B566A4">
        <w:rPr>
          <w:lang w:val="en-GB"/>
        </w:rPr>
        <w:t>may engage</w:t>
      </w:r>
      <w:r w:rsidRPr="00B34E6D">
        <w:rPr>
          <w:lang w:val="en-GB"/>
        </w:rPr>
        <w:t xml:space="preserve">. </w:t>
      </w:r>
      <w:r w:rsidR="00530F2D" w:rsidRPr="00B566A4">
        <w:rPr>
          <w:lang w:val="en-GB"/>
        </w:rPr>
        <w:t>Depending on the law of the country,</w:t>
      </w:r>
      <w:r w:rsidR="00530F2D" w:rsidRPr="00B34E6D">
        <w:rPr>
          <w:lang w:val="en-GB"/>
        </w:rPr>
        <w:t xml:space="preserve"> p</w:t>
      </w:r>
      <w:r w:rsidRPr="00B34E6D">
        <w:rPr>
          <w:lang w:val="en-GB"/>
        </w:rPr>
        <w:t>articipants may agree between themselves, during mediation, on what can be shared with lawyers and legal advisers, extended family, friends</w:t>
      </w:r>
      <w:r w:rsidRPr="004233C8">
        <w:rPr>
          <w:lang w:val="en-GB"/>
        </w:rPr>
        <w:t xml:space="preserve"> or their community.</w:t>
      </w:r>
    </w:p>
    <w:p w14:paraId="442087E6" w14:textId="77777777" w:rsidR="00A82271" w:rsidRPr="00B34E6D" w:rsidRDefault="008162C8" w:rsidP="00DF5A01">
      <w:pPr>
        <w:pStyle w:val="Corpsdetexte"/>
        <w:numPr>
          <w:ilvl w:val="0"/>
          <w:numId w:val="1"/>
        </w:numPr>
        <w:ind w:left="1276" w:right="-21" w:hanging="283"/>
        <w:jc w:val="both"/>
        <w:rPr>
          <w:lang w:val="en-GB"/>
        </w:rPr>
      </w:pPr>
      <w:r w:rsidRPr="00B34E6D">
        <w:rPr>
          <w:lang w:val="en-GB"/>
        </w:rPr>
        <w:t xml:space="preserve">The mediators and participants usually sign an Agreement to Mediate, which can </w:t>
      </w:r>
      <w:r w:rsidR="00BF2C82" w:rsidRPr="00B34E6D">
        <w:rPr>
          <w:lang w:val="en-GB"/>
        </w:rPr>
        <w:t xml:space="preserve">include and </w:t>
      </w:r>
      <w:r w:rsidRPr="00B34E6D">
        <w:rPr>
          <w:lang w:val="en-GB"/>
        </w:rPr>
        <w:t>explain the issue of confidentiality and privilege, including exceptions to it.</w:t>
      </w:r>
    </w:p>
    <w:p w14:paraId="2F0A623D" w14:textId="77777777" w:rsidR="00A82271" w:rsidRPr="00B34E6D" w:rsidRDefault="00C67B0A" w:rsidP="009105BA">
      <w:pPr>
        <w:spacing w:before="169"/>
        <w:ind w:right="168"/>
        <w:rPr>
          <w:rFonts w:ascii="Perpetua Titling MT" w:hAnsi="Perpetua Titling MT"/>
          <w:color w:val="01316B"/>
          <w:sz w:val="32"/>
          <w:szCs w:val="32"/>
        </w:rPr>
      </w:pPr>
      <w:r w:rsidRPr="00B34E6D">
        <w:rPr>
          <w:rFonts w:ascii="Perpetua Titling MT" w:hAnsi="Perpetua Titling MT"/>
          <w:noProof/>
          <w:color w:val="01316B"/>
          <w:sz w:val="32"/>
          <w:szCs w:val="32"/>
          <w:lang w:val="en-GB" w:eastAsia="en-GB"/>
        </w:rPr>
        <mc:AlternateContent>
          <mc:Choice Requires="wps">
            <w:drawing>
              <wp:anchor distT="0" distB="0" distL="0" distR="0" simplePos="0" relativeHeight="251717632" behindDoc="0" locked="0" layoutInCell="1" allowOverlap="1" wp14:anchorId="0377FBDF" wp14:editId="2D0656DB">
                <wp:simplePos x="0" y="0"/>
                <wp:positionH relativeFrom="page">
                  <wp:posOffset>720090</wp:posOffset>
                </wp:positionH>
                <wp:positionV relativeFrom="paragraph">
                  <wp:posOffset>363855</wp:posOffset>
                </wp:positionV>
                <wp:extent cx="3898900" cy="0"/>
                <wp:effectExtent l="0" t="0" r="25400" b="19050"/>
                <wp:wrapTopAndBottom/>
                <wp:docPr id="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0" cy="0"/>
                        </a:xfrm>
                        <a:prstGeom prst="line">
                          <a:avLst/>
                        </a:prstGeom>
                        <a:noFill/>
                        <a:ln w="6350">
                          <a:solidFill>
                            <a:srgbClr val="02428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ECE96" id="Line 103" o:spid="_x0000_s1026" style="position:absolute;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8.65pt" to="363.7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" strokecolor="#02428e" strokeweight=".5pt">
                <w10:wrap type="topAndBottom" anchorx="page"/>
              </v:line>
            </w:pict>
          </mc:Fallback>
        </mc:AlternateContent>
      </w:r>
      <w:r w:rsidR="008162C8" w:rsidRPr="00B34E6D">
        <w:rPr>
          <w:rFonts w:ascii="Perpetua Titling MT" w:hAnsi="Perpetua Titling MT"/>
          <w:color w:val="01316B"/>
          <w:sz w:val="32"/>
          <w:szCs w:val="32"/>
        </w:rPr>
        <w:t>6</w:t>
      </w:r>
      <w:r w:rsidR="00C036C9" w:rsidRPr="00B34E6D">
        <w:rPr>
          <w:rFonts w:ascii="Perpetua Titling MT" w:hAnsi="Perpetua Titling MT"/>
          <w:color w:val="01316B"/>
          <w:sz w:val="32"/>
          <w:szCs w:val="32"/>
        </w:rPr>
        <w:t>.</w:t>
      </w:r>
      <w:r w:rsidR="009105BA" w:rsidRPr="00B34E6D">
        <w:rPr>
          <w:rFonts w:ascii="Perpetua Titling MT" w:hAnsi="Perpetua Titling MT"/>
          <w:noProof/>
          <w:color w:val="01316B"/>
          <w:sz w:val="32"/>
          <w:szCs w:val="32"/>
          <w:lang w:val="en-GB" w:eastAsia="en-GB"/>
        </w:rPr>
        <w:t xml:space="preserve"> </w:t>
      </w:r>
    </w:p>
    <w:p w14:paraId="3C679647" w14:textId="77777777" w:rsidR="008162C8" w:rsidRPr="004233C8" w:rsidRDefault="008162C8" w:rsidP="00E70786">
      <w:pPr>
        <w:pStyle w:val="Corpsdetexte"/>
        <w:ind w:right="558"/>
        <w:rPr>
          <w:rFonts w:ascii="Perpetua Titling MT" w:hAnsi="Perpetua Titling MT"/>
          <w:color w:val="01316B"/>
          <w:sz w:val="32"/>
          <w:szCs w:val="32"/>
        </w:rPr>
      </w:pPr>
      <w:r w:rsidRPr="004233C8">
        <w:rPr>
          <w:rFonts w:ascii="Perpetua Titling MT" w:hAnsi="Perpetua Titling MT"/>
          <w:color w:val="01316B"/>
          <w:sz w:val="32"/>
          <w:szCs w:val="32"/>
        </w:rPr>
        <w:t xml:space="preserve">Independence </w:t>
      </w:r>
    </w:p>
    <w:p w14:paraId="6CFCECA5" w14:textId="4A96336C" w:rsidR="00C67B0A" w:rsidRPr="00B34E6D" w:rsidRDefault="00E70786" w:rsidP="00E70786">
      <w:pPr>
        <w:pStyle w:val="Corpsdetexte"/>
        <w:spacing w:before="166"/>
        <w:ind w:left="709" w:right="-23"/>
        <w:jc w:val="both"/>
        <w:rPr>
          <w:color w:val="231F20"/>
        </w:rPr>
      </w:pPr>
      <w:r w:rsidRPr="000953EB">
        <w:rPr>
          <w:rFonts w:ascii="Perpetua Titling MT" w:hAnsi="Perpetua Titling MT"/>
          <w:noProof/>
          <w:color w:val="01316B"/>
          <w:sz w:val="32"/>
          <w:szCs w:val="32"/>
          <w:lang w:val="en-GB" w:eastAsia="en-GB"/>
        </w:rPr>
        <mc:AlternateContent>
          <mc:Choice Requires="wps">
            <w:drawing>
              <wp:anchor distT="0" distB="0" distL="0" distR="0" simplePos="0" relativeHeight="251719680" behindDoc="0" locked="0" layoutInCell="1" allowOverlap="1" wp14:anchorId="673ED5EA" wp14:editId="70A16159">
                <wp:simplePos x="0" y="0"/>
                <wp:positionH relativeFrom="page">
                  <wp:posOffset>719455</wp:posOffset>
                </wp:positionH>
                <wp:positionV relativeFrom="paragraph">
                  <wp:posOffset>2502535</wp:posOffset>
                </wp:positionV>
                <wp:extent cx="3898900" cy="0"/>
                <wp:effectExtent l="0" t="0" r="25400" b="19050"/>
                <wp:wrapTopAndBottom/>
                <wp:docPr id="1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0" cy="0"/>
                        </a:xfrm>
                        <a:prstGeom prst="line">
                          <a:avLst/>
                        </a:prstGeom>
                        <a:noFill/>
                        <a:ln w="6350">
                          <a:solidFill>
                            <a:srgbClr val="02428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2E0D5" id="Line 103" o:spid="_x0000_s1026" style="position:absolute;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97.05pt" to="363.65pt,1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" strokecolor="#02428e" strokeweight=".5pt">
                <w10:wrap type="topAndBottom" anchorx="page"/>
              </v:line>
            </w:pict>
          </mc:Fallback>
        </mc:AlternateContent>
      </w:r>
      <w:r w:rsidR="008162C8" w:rsidRPr="00B34E6D">
        <w:rPr>
          <w:color w:val="231F20"/>
        </w:rPr>
        <w:t>Mediators should not have any conflict of interest or personal interest in the outcome of the mediation</w:t>
      </w:r>
      <w:r w:rsidR="00F546B6" w:rsidRPr="00B34E6D">
        <w:rPr>
          <w:color w:val="231F20"/>
        </w:rPr>
        <w:t xml:space="preserve">. </w:t>
      </w:r>
      <w:r w:rsidR="008162C8" w:rsidRPr="00B34E6D">
        <w:rPr>
          <w:color w:val="231F20"/>
        </w:rPr>
        <w:t xml:space="preserve">When international family mediation processes take place alongside administrative and judicial proceedings, they should be separate and distinct from such proceedings. Where a mediator is engaged by a state- or court-related mediation structure, the mediator should be independent of that structure in his/her work. </w:t>
      </w:r>
      <w:r w:rsidR="00B70FFF" w:rsidRPr="00B34E6D">
        <w:rPr>
          <w:color w:val="231F20"/>
        </w:rPr>
        <w:t>Mediators should not act in any other professional capacity in the dispute they are mediating.</w:t>
      </w:r>
    </w:p>
    <w:p w14:paraId="3E0F6164" w14:textId="77777777" w:rsidR="00A82271" w:rsidRPr="00B34E6D" w:rsidRDefault="008162C8" w:rsidP="00C67B0A">
      <w:pPr>
        <w:spacing w:before="169"/>
        <w:ind w:right="170"/>
        <w:rPr>
          <w:rFonts w:ascii="Perpetua Titling MT" w:hAnsi="Perpetua Titling MT"/>
          <w:color w:val="01316B"/>
          <w:sz w:val="32"/>
          <w:szCs w:val="32"/>
        </w:rPr>
      </w:pPr>
      <w:r w:rsidRPr="00B34E6D">
        <w:rPr>
          <w:rFonts w:ascii="Perpetua Titling MT" w:hAnsi="Perpetua Titling MT"/>
          <w:color w:val="01316B"/>
          <w:sz w:val="32"/>
          <w:szCs w:val="32"/>
        </w:rPr>
        <w:t>7</w:t>
      </w:r>
      <w:r w:rsidR="00C036C9" w:rsidRPr="00B34E6D">
        <w:rPr>
          <w:rFonts w:ascii="Perpetua Titling MT" w:hAnsi="Perpetua Titling MT"/>
          <w:color w:val="01316B"/>
          <w:sz w:val="32"/>
          <w:szCs w:val="32"/>
        </w:rPr>
        <w:t>.</w:t>
      </w:r>
    </w:p>
    <w:p w14:paraId="6F17FF15" w14:textId="77777777" w:rsidR="008162C8" w:rsidRPr="00B34E6D" w:rsidRDefault="00994D60" w:rsidP="00E70786">
      <w:pPr>
        <w:pStyle w:val="Corpsdetexte"/>
        <w:ind w:right="-21"/>
        <w:jc w:val="both"/>
        <w:rPr>
          <w:rFonts w:ascii="Perpetua Titling MT" w:hAnsi="Perpetua Titling MT"/>
          <w:color w:val="01316B"/>
          <w:sz w:val="32"/>
          <w:szCs w:val="32"/>
        </w:rPr>
      </w:pPr>
      <w:r w:rsidRPr="00B34E6D">
        <w:rPr>
          <w:rFonts w:ascii="Perpetua Titling MT" w:hAnsi="Perpetua Titling MT"/>
          <w:color w:val="01316B"/>
          <w:sz w:val="32"/>
          <w:szCs w:val="32"/>
        </w:rPr>
        <w:t>I</w:t>
      </w:r>
      <w:r w:rsidR="008162C8" w:rsidRPr="00B34E6D">
        <w:rPr>
          <w:rFonts w:ascii="Perpetua Titling MT" w:hAnsi="Perpetua Titling MT"/>
          <w:color w:val="01316B"/>
          <w:sz w:val="32"/>
          <w:szCs w:val="32"/>
        </w:rPr>
        <w:t xml:space="preserve">mpartiality </w:t>
      </w:r>
    </w:p>
    <w:p w14:paraId="06A1CCF5" w14:textId="7F3F9D55" w:rsidR="00994D60" w:rsidRPr="004233C8" w:rsidRDefault="008162C8" w:rsidP="00E70786">
      <w:pPr>
        <w:pStyle w:val="Corpsdetexte"/>
        <w:spacing w:before="166"/>
        <w:ind w:left="709" w:right="-54"/>
        <w:jc w:val="both"/>
        <w:rPr>
          <w:color w:val="231F20"/>
        </w:rPr>
      </w:pPr>
      <w:r w:rsidRPr="00B34E6D">
        <w:rPr>
          <w:color w:val="231F20"/>
        </w:rPr>
        <w:t xml:space="preserve">International family mediation processes </w:t>
      </w:r>
      <w:r w:rsidR="002D758C" w:rsidRPr="00B566A4">
        <w:rPr>
          <w:color w:val="231F20"/>
        </w:rPr>
        <w:t>must</w:t>
      </w:r>
      <w:r w:rsidRPr="00B34E6D">
        <w:rPr>
          <w:color w:val="231F20"/>
        </w:rPr>
        <w:t xml:space="preserve"> be impartial. </w:t>
      </w:r>
      <w:r w:rsidR="00AB65AE" w:rsidRPr="00B566A4">
        <w:rPr>
          <w:color w:val="231F20"/>
        </w:rPr>
        <w:t>Professional</w:t>
      </w:r>
      <w:r w:rsidR="00AB65AE" w:rsidRPr="00B34E6D">
        <w:rPr>
          <w:color w:val="231F20"/>
        </w:rPr>
        <w:t xml:space="preserve"> m</w:t>
      </w:r>
      <w:r w:rsidRPr="00B34E6D">
        <w:rPr>
          <w:color w:val="231F20"/>
        </w:rPr>
        <w:t xml:space="preserve">ediators should give </w:t>
      </w:r>
      <w:r w:rsidR="007633FC" w:rsidRPr="00B566A4">
        <w:rPr>
          <w:color w:val="231F20"/>
        </w:rPr>
        <w:t xml:space="preserve">appropriate </w:t>
      </w:r>
      <w:r w:rsidR="002D758C" w:rsidRPr="00B566A4">
        <w:rPr>
          <w:color w:val="231F20"/>
        </w:rPr>
        <w:t>and</w:t>
      </w:r>
      <w:r w:rsidR="002D758C" w:rsidRPr="00B34E6D">
        <w:rPr>
          <w:color w:val="231F20"/>
        </w:rPr>
        <w:t xml:space="preserve"> equal </w:t>
      </w:r>
      <w:r w:rsidRPr="004233C8">
        <w:rPr>
          <w:color w:val="231F20"/>
        </w:rPr>
        <w:t xml:space="preserve">attention and support to each participant, as well as to the needs of all the children of the participants. Mediators are trained to be </w:t>
      </w:r>
      <w:proofErr w:type="spellStart"/>
      <w:r w:rsidRPr="004233C8">
        <w:rPr>
          <w:color w:val="231F20"/>
        </w:rPr>
        <w:t>multipartial</w:t>
      </w:r>
      <w:proofErr w:type="spellEnd"/>
      <w:r w:rsidRPr="00B34E6D">
        <w:rPr>
          <w:color w:val="231F20"/>
        </w:rPr>
        <w:t xml:space="preserve">, meaning that they manage the mediation process without taking sides or building alliances with any of the participants. They should always remain </w:t>
      </w:r>
      <w:r w:rsidRPr="00B34E6D">
        <w:rPr>
          <w:color w:val="231F20"/>
        </w:rPr>
        <w:lastRenderedPageBreak/>
        <w:t>neutral as regards the outcome of the process</w:t>
      </w:r>
      <w:r w:rsidR="009130C7" w:rsidRPr="00B34E6D">
        <w:rPr>
          <w:color w:val="231F20"/>
        </w:rPr>
        <w:t xml:space="preserve">, </w:t>
      </w:r>
      <w:r w:rsidR="009130C7" w:rsidRPr="00B566A4">
        <w:rPr>
          <w:color w:val="231F20"/>
        </w:rPr>
        <w:t xml:space="preserve">but they may alert the participants </w:t>
      </w:r>
      <w:r w:rsidR="009130C7" w:rsidRPr="00B34E6D">
        <w:rPr>
          <w:color w:val="231F20"/>
        </w:rPr>
        <w:t>when a decision appears to be</w:t>
      </w:r>
      <w:r w:rsidR="00316A85" w:rsidRPr="00B34E6D">
        <w:rPr>
          <w:color w:val="231F20"/>
        </w:rPr>
        <w:t xml:space="preserve"> against the best interests of a child or contravenes a law</w:t>
      </w:r>
      <w:r w:rsidRPr="004233C8">
        <w:rPr>
          <w:color w:val="231F20"/>
        </w:rPr>
        <w:t>.</w:t>
      </w:r>
    </w:p>
    <w:p w14:paraId="08407E17" w14:textId="77777777" w:rsidR="00A82271" w:rsidRPr="00B34E6D" w:rsidRDefault="00C67B0A" w:rsidP="009105BA">
      <w:pPr>
        <w:spacing w:before="169"/>
        <w:ind w:right="168"/>
        <w:rPr>
          <w:rFonts w:ascii="Perpetua Titling MT" w:hAnsi="Perpetua Titling MT"/>
          <w:color w:val="01316B"/>
          <w:sz w:val="32"/>
          <w:szCs w:val="32"/>
        </w:rPr>
      </w:pPr>
      <w:r w:rsidRPr="00B34E6D">
        <w:rPr>
          <w:rFonts w:ascii="Perpetua Titling MT" w:hAnsi="Perpetua Titling MT"/>
          <w:noProof/>
          <w:color w:val="01316B"/>
          <w:sz w:val="32"/>
          <w:szCs w:val="32"/>
          <w:lang w:val="en-GB" w:eastAsia="en-GB"/>
        </w:rPr>
        <mc:AlternateContent>
          <mc:Choice Requires="wps">
            <w:drawing>
              <wp:anchor distT="0" distB="0" distL="0" distR="0" simplePos="0" relativeHeight="251721728" behindDoc="0" locked="0" layoutInCell="1" allowOverlap="1" wp14:anchorId="7A209062" wp14:editId="4E5005F3">
                <wp:simplePos x="0" y="0"/>
                <wp:positionH relativeFrom="page">
                  <wp:posOffset>720090</wp:posOffset>
                </wp:positionH>
                <wp:positionV relativeFrom="paragraph">
                  <wp:posOffset>352425</wp:posOffset>
                </wp:positionV>
                <wp:extent cx="3898900" cy="0"/>
                <wp:effectExtent l="0" t="0" r="25400" b="19050"/>
                <wp:wrapTopAndBottom/>
                <wp:docPr id="1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0" cy="0"/>
                        </a:xfrm>
                        <a:prstGeom prst="line">
                          <a:avLst/>
                        </a:prstGeom>
                        <a:noFill/>
                        <a:ln w="6350">
                          <a:solidFill>
                            <a:srgbClr val="02428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38DA1" id="Line 103" o:spid="_x0000_s1026" style="position:absolute;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7.75pt" to="363.7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" strokecolor="#02428e" strokeweight=".5pt">
                <w10:wrap type="topAndBottom" anchorx="page"/>
              </v:line>
            </w:pict>
          </mc:Fallback>
        </mc:AlternateContent>
      </w:r>
      <w:r w:rsidR="008162C8" w:rsidRPr="00B34E6D">
        <w:rPr>
          <w:rFonts w:ascii="Perpetua Titling MT" w:hAnsi="Perpetua Titling MT"/>
          <w:color w:val="01316B"/>
          <w:sz w:val="32"/>
          <w:szCs w:val="32"/>
        </w:rPr>
        <w:t>8</w:t>
      </w:r>
      <w:r w:rsidR="00C036C9" w:rsidRPr="00B34E6D">
        <w:rPr>
          <w:rFonts w:ascii="Perpetua Titling MT" w:hAnsi="Perpetua Titling MT"/>
          <w:color w:val="01316B"/>
          <w:sz w:val="32"/>
          <w:szCs w:val="32"/>
        </w:rPr>
        <w:t>.</w:t>
      </w:r>
      <w:r w:rsidR="009105BA" w:rsidRPr="00B34E6D">
        <w:rPr>
          <w:rFonts w:ascii="Perpetua Titling MT" w:hAnsi="Perpetua Titling MT"/>
          <w:noProof/>
          <w:color w:val="01316B"/>
          <w:sz w:val="32"/>
          <w:szCs w:val="32"/>
          <w:lang w:val="en-GB" w:eastAsia="en-GB"/>
        </w:rPr>
        <w:t xml:space="preserve"> </w:t>
      </w:r>
    </w:p>
    <w:p w14:paraId="2D31FCD7" w14:textId="77777777" w:rsidR="002B3FB7" w:rsidRPr="00B34E6D" w:rsidRDefault="008162C8" w:rsidP="00AB5000">
      <w:pPr>
        <w:pStyle w:val="Corpsdetexte"/>
        <w:rPr>
          <w:rFonts w:ascii="Perpetua Titling MT" w:hAnsi="Perpetua Titling MT"/>
          <w:color w:val="01316B"/>
          <w:sz w:val="32"/>
          <w:szCs w:val="32"/>
        </w:rPr>
      </w:pPr>
      <w:r w:rsidRPr="004233C8">
        <w:rPr>
          <w:rFonts w:ascii="Perpetua Titling MT" w:hAnsi="Perpetua Titling MT"/>
          <w:color w:val="01316B"/>
          <w:sz w:val="32"/>
          <w:szCs w:val="32"/>
        </w:rPr>
        <w:t xml:space="preserve">Consideration of the rights and interests of children </w:t>
      </w:r>
    </w:p>
    <w:p w14:paraId="71BD9EB1" w14:textId="77777777" w:rsidR="008162C8" w:rsidRPr="00B34E6D" w:rsidRDefault="008162C8" w:rsidP="00E70786">
      <w:pPr>
        <w:pStyle w:val="Corpsdetexte"/>
        <w:spacing w:before="166"/>
        <w:ind w:left="993" w:right="-57" w:hanging="284"/>
        <w:jc w:val="both"/>
        <w:rPr>
          <w:b/>
          <w:color w:val="01316B"/>
        </w:rPr>
      </w:pPr>
      <w:r w:rsidRPr="00B34E6D">
        <w:rPr>
          <w:b/>
          <w:color w:val="01316B"/>
        </w:rPr>
        <w:t>a.</w:t>
      </w:r>
      <w:r w:rsidRPr="00B34E6D">
        <w:rPr>
          <w:b/>
          <w:color w:val="01316B"/>
        </w:rPr>
        <w:tab/>
        <w:t>Recognition of the rights of the child</w:t>
      </w:r>
    </w:p>
    <w:p w14:paraId="48A4CF94" w14:textId="77777777" w:rsidR="004233C8" w:rsidRDefault="004233C8" w:rsidP="004233C8">
      <w:pPr>
        <w:pStyle w:val="Corpsdetexte"/>
        <w:spacing w:before="166"/>
        <w:ind w:left="709" w:right="-54"/>
        <w:jc w:val="both"/>
      </w:pPr>
      <w:r>
        <w:t xml:space="preserve">International family mediation processes </w:t>
      </w:r>
      <w:r w:rsidRPr="00345B46">
        <w:t>uphold</w:t>
      </w:r>
      <w:r>
        <w:t xml:space="preserve"> the United Nations Convention on the Rights of the Child, and in particular the four guiding principles underpinning all rights of the child: participation, protection, survival and development, and non-discrimination. </w:t>
      </w:r>
    </w:p>
    <w:p w14:paraId="019F5CCB" w14:textId="77777777" w:rsidR="008162C8" w:rsidRPr="00B34E6D" w:rsidRDefault="008162C8" w:rsidP="00E70786">
      <w:pPr>
        <w:pStyle w:val="Corpsdetexte"/>
        <w:spacing w:before="166"/>
        <w:ind w:left="993" w:right="-57" w:hanging="284"/>
        <w:jc w:val="both"/>
        <w:rPr>
          <w:b/>
          <w:color w:val="01316B"/>
        </w:rPr>
      </w:pPr>
      <w:r w:rsidRPr="00B34E6D">
        <w:rPr>
          <w:b/>
          <w:color w:val="01316B"/>
        </w:rPr>
        <w:t>b.</w:t>
      </w:r>
      <w:r w:rsidRPr="00B34E6D">
        <w:rPr>
          <w:b/>
          <w:color w:val="01316B"/>
        </w:rPr>
        <w:tab/>
        <w:t>Consideration of the needs and wellbeing of the child</w:t>
      </w:r>
    </w:p>
    <w:p w14:paraId="59B7835A" w14:textId="03B8B88E" w:rsidR="008162C8" w:rsidRPr="00B34E6D" w:rsidRDefault="008162C8" w:rsidP="00E70786">
      <w:pPr>
        <w:pStyle w:val="Corpsdetexte"/>
        <w:spacing w:before="166"/>
        <w:ind w:left="709" w:right="-54"/>
        <w:jc w:val="both"/>
      </w:pPr>
      <w:r w:rsidRPr="00B34E6D">
        <w:t xml:space="preserve">International family mediation processes should pay special attention to the needs and wellbeing of children involved in a conflict. Mediators should focus </w:t>
      </w:r>
      <w:r w:rsidR="009B5FED" w:rsidRPr="00B34E6D">
        <w:t xml:space="preserve">participants </w:t>
      </w:r>
      <w:r w:rsidRPr="00B34E6D">
        <w:t xml:space="preserve">not only on their own needs but also on the interests and needs of their children. Particular attention should be given to the importance of </w:t>
      </w:r>
      <w:r w:rsidR="000D798A" w:rsidRPr="00B34E6D">
        <w:t xml:space="preserve">children’s </w:t>
      </w:r>
      <w:r w:rsidR="000D798A" w:rsidRPr="00B566A4">
        <w:t>resumption and</w:t>
      </w:r>
      <w:r w:rsidR="000D798A" w:rsidRPr="00B34E6D">
        <w:t xml:space="preserve"> maintenance of </w:t>
      </w:r>
      <w:r w:rsidRPr="00B34E6D">
        <w:t>healthy relationships</w:t>
      </w:r>
      <w:r w:rsidR="00FA1424" w:rsidRPr="00B34E6D">
        <w:t xml:space="preserve"> as well as regular physical </w:t>
      </w:r>
      <w:r w:rsidR="00FA1424" w:rsidRPr="00B566A4">
        <w:t>and</w:t>
      </w:r>
      <w:r w:rsidRPr="00B34E6D">
        <w:t xml:space="preserve"> virtual contact with both parents </w:t>
      </w:r>
      <w:r w:rsidR="00B34E6D">
        <w:t xml:space="preserve">and their families </w:t>
      </w:r>
      <w:r w:rsidRPr="00B34E6D">
        <w:t xml:space="preserve">where such contact is in the best interests of the child and both parents consent to it. </w:t>
      </w:r>
    </w:p>
    <w:p w14:paraId="703708F5" w14:textId="77777777" w:rsidR="008162C8" w:rsidRPr="004233C8" w:rsidRDefault="008162C8" w:rsidP="00E70786">
      <w:pPr>
        <w:pStyle w:val="Corpsdetexte"/>
        <w:spacing w:before="166"/>
        <w:ind w:left="993" w:right="-57" w:hanging="284"/>
        <w:jc w:val="both"/>
        <w:rPr>
          <w:b/>
          <w:color w:val="01316B"/>
        </w:rPr>
      </w:pPr>
      <w:r w:rsidRPr="004233C8">
        <w:rPr>
          <w:b/>
          <w:color w:val="01316B"/>
        </w:rPr>
        <w:t>c.</w:t>
      </w:r>
      <w:r w:rsidRPr="004233C8">
        <w:rPr>
          <w:b/>
          <w:color w:val="01316B"/>
        </w:rPr>
        <w:tab/>
        <w:t>The voice of the child in mediation</w:t>
      </w:r>
    </w:p>
    <w:p w14:paraId="0A5F8E93" w14:textId="215574F1" w:rsidR="00C67B0A" w:rsidRPr="00B34E6D" w:rsidRDefault="008162C8" w:rsidP="00E70786">
      <w:pPr>
        <w:pStyle w:val="Corpsdetexte"/>
        <w:spacing w:before="166"/>
        <w:ind w:left="709" w:right="-54"/>
        <w:jc w:val="both"/>
      </w:pPr>
      <w:r w:rsidRPr="00B34E6D">
        <w:t xml:space="preserve">Article 12 of the United Nations Convention on the Rights of the Child states that children have the right to express their views on decisions and arrangements that affect their lives, and that these shall be given due weight in accordance with their age and maturity. </w:t>
      </w:r>
      <w:r w:rsidR="00B70FFF" w:rsidRPr="00B566A4">
        <w:t>Therefore,</w:t>
      </w:r>
      <w:r w:rsidR="00B70FFF" w:rsidRPr="00B34E6D">
        <w:t xml:space="preserve"> </w:t>
      </w:r>
      <w:r w:rsidR="00AB65AE" w:rsidRPr="00B34E6D">
        <w:t>w</w:t>
      </w:r>
      <w:r w:rsidRPr="00B34E6D">
        <w:t xml:space="preserve">here deemed </w:t>
      </w:r>
      <w:r w:rsidRPr="00B34E6D">
        <w:lastRenderedPageBreak/>
        <w:t>appropriate by the mediator and parents, international family mediation may involve the direct participation of children. Their inclusion in mediation offers them the opportunity to talk about their situation in a child</w:t>
      </w:r>
      <w:r w:rsidRPr="004233C8">
        <w:t xml:space="preserve">-friendly and safe environment, and to voice views and feelings, concerns and worries without being asked to take sides or make decisions. Children’s participation requires </w:t>
      </w:r>
      <w:r w:rsidRPr="00B34E6D">
        <w:t xml:space="preserve">specifically trained mediators or trained child specialists in addition to careful evaluation of the suitability of such intervention. The consent of both, parents and children, is required. The mode of the children’s participation depends on various case-specific factors. Where child-inclusive mediation is not deemed appropriate, mediators should </w:t>
      </w:r>
      <w:r w:rsidR="009B5FED" w:rsidRPr="00EA7AB0">
        <w:t>help</w:t>
      </w:r>
      <w:r w:rsidR="009B5FED" w:rsidRPr="00B34E6D">
        <w:t xml:space="preserve"> the participants </w:t>
      </w:r>
      <w:r w:rsidR="000D798A" w:rsidRPr="00EA7AB0">
        <w:t>t</w:t>
      </w:r>
      <w:r w:rsidR="004E787C" w:rsidRPr="00EA7AB0">
        <w:t>o take into account</w:t>
      </w:r>
      <w:r w:rsidR="004E787C" w:rsidRPr="00B34E6D">
        <w:t xml:space="preserve"> </w:t>
      </w:r>
      <w:r w:rsidRPr="00B34E6D">
        <w:t>the</w:t>
      </w:r>
      <w:r w:rsidR="00B70FFF" w:rsidRPr="00B34E6D">
        <w:t xml:space="preserve"> </w:t>
      </w:r>
      <w:r w:rsidR="00B70FFF" w:rsidRPr="00EA7AB0">
        <w:t>views</w:t>
      </w:r>
      <w:r w:rsidR="00B70FFF" w:rsidRPr="00B34E6D">
        <w:t xml:space="preserve">, </w:t>
      </w:r>
      <w:r w:rsidRPr="00B34E6D">
        <w:t>interests and needs of the children.</w:t>
      </w:r>
    </w:p>
    <w:p w14:paraId="0EED62B7" w14:textId="77777777" w:rsidR="00A82271" w:rsidRPr="00B34E6D" w:rsidRDefault="00B90B3B" w:rsidP="00946305">
      <w:pPr>
        <w:spacing w:before="169"/>
        <w:ind w:right="-54"/>
        <w:rPr>
          <w:rFonts w:ascii="Perpetua Titling MT" w:hAnsi="Perpetua Titling MT"/>
          <w:color w:val="01316B"/>
          <w:sz w:val="32"/>
          <w:szCs w:val="32"/>
        </w:rPr>
      </w:pPr>
      <w:r w:rsidRPr="00B34E6D">
        <w:rPr>
          <w:rFonts w:ascii="Perpetua Titling MT" w:hAnsi="Perpetua Titling MT"/>
          <w:noProof/>
          <w:color w:val="01316B"/>
          <w:sz w:val="32"/>
          <w:szCs w:val="32"/>
          <w:lang w:val="en-GB" w:eastAsia="en-GB"/>
        </w:rPr>
        <mc:AlternateContent>
          <mc:Choice Requires="wps">
            <w:drawing>
              <wp:anchor distT="0" distB="0" distL="0" distR="0" simplePos="0" relativeHeight="251723776" behindDoc="0" locked="0" layoutInCell="1" allowOverlap="1" wp14:anchorId="6F0108FA" wp14:editId="15C24686">
                <wp:simplePos x="0" y="0"/>
                <wp:positionH relativeFrom="page">
                  <wp:posOffset>724535</wp:posOffset>
                </wp:positionH>
                <wp:positionV relativeFrom="paragraph">
                  <wp:posOffset>360045</wp:posOffset>
                </wp:positionV>
                <wp:extent cx="3898900" cy="0"/>
                <wp:effectExtent l="0" t="0" r="25400" b="19050"/>
                <wp:wrapTopAndBottom/>
                <wp:docPr id="1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0" cy="0"/>
                        </a:xfrm>
                        <a:prstGeom prst="line">
                          <a:avLst/>
                        </a:prstGeom>
                        <a:noFill/>
                        <a:ln w="6350">
                          <a:solidFill>
                            <a:srgbClr val="02428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BE181" id="Line 103" o:spid="_x0000_s1026" style="position:absolute;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05pt,28.35pt" to="364.0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" strokecolor="#02428e" strokeweight=".5pt">
                <w10:wrap type="topAndBottom" anchorx="page"/>
              </v:line>
            </w:pict>
          </mc:Fallback>
        </mc:AlternateContent>
      </w:r>
      <w:r w:rsidR="00994D60" w:rsidRPr="00B34E6D">
        <w:rPr>
          <w:rFonts w:ascii="Perpetua Titling MT" w:hAnsi="Perpetua Titling MT"/>
          <w:color w:val="01316B"/>
          <w:sz w:val="32"/>
          <w:szCs w:val="32"/>
        </w:rPr>
        <w:t>9</w:t>
      </w:r>
      <w:r w:rsidR="00C036C9" w:rsidRPr="00B34E6D">
        <w:rPr>
          <w:rFonts w:ascii="Perpetua Titling MT" w:hAnsi="Perpetua Titling MT"/>
          <w:color w:val="01316B"/>
          <w:sz w:val="32"/>
          <w:szCs w:val="32"/>
        </w:rPr>
        <w:t>.</w:t>
      </w:r>
      <w:r w:rsidR="00946305" w:rsidRPr="00B34E6D">
        <w:rPr>
          <w:rFonts w:ascii="Perpetua Titling MT" w:hAnsi="Perpetua Titling MT"/>
          <w:noProof/>
          <w:color w:val="01316B"/>
          <w:sz w:val="32"/>
          <w:szCs w:val="32"/>
          <w:lang w:val="en-GB" w:eastAsia="en-GB"/>
        </w:rPr>
        <w:t xml:space="preserve"> </w:t>
      </w:r>
    </w:p>
    <w:p w14:paraId="43F0BAA1" w14:textId="77777777" w:rsidR="00AD5FAB" w:rsidRPr="00B34E6D" w:rsidRDefault="00AD5FAB" w:rsidP="00AB5000">
      <w:pPr>
        <w:pStyle w:val="Corpsdetexte"/>
        <w:ind w:right="-54"/>
        <w:rPr>
          <w:rFonts w:ascii="Perpetua Titling MT" w:hAnsi="Perpetua Titling MT"/>
          <w:color w:val="01316B"/>
          <w:sz w:val="32"/>
          <w:szCs w:val="32"/>
        </w:rPr>
      </w:pPr>
      <w:r w:rsidRPr="004233C8">
        <w:rPr>
          <w:rFonts w:ascii="Perpetua Titling MT" w:hAnsi="Perpetua Titling MT"/>
          <w:color w:val="01316B"/>
          <w:sz w:val="32"/>
          <w:szCs w:val="32"/>
        </w:rPr>
        <w:t>Qualifi</w:t>
      </w:r>
      <w:r w:rsidR="0008321F" w:rsidRPr="004233C8">
        <w:rPr>
          <w:rFonts w:ascii="Perpetua Titling MT" w:hAnsi="Perpetua Titling MT"/>
          <w:color w:val="01316B"/>
          <w:sz w:val="32"/>
          <w:szCs w:val="32"/>
        </w:rPr>
        <w:t xml:space="preserve">cations of international family </w:t>
      </w:r>
      <w:r w:rsidRPr="00B34E6D">
        <w:rPr>
          <w:rFonts w:ascii="Perpetua Titling MT" w:hAnsi="Perpetua Titling MT"/>
          <w:color w:val="01316B"/>
          <w:sz w:val="32"/>
          <w:szCs w:val="32"/>
        </w:rPr>
        <w:t xml:space="preserve">mediators </w:t>
      </w:r>
    </w:p>
    <w:p w14:paraId="05349C84" w14:textId="0A4EC592" w:rsidR="00E70786" w:rsidRPr="00B34E6D" w:rsidRDefault="00AD5FAB" w:rsidP="00E70786">
      <w:pPr>
        <w:pStyle w:val="Corpsdetexte"/>
        <w:spacing w:before="166"/>
        <w:ind w:left="709" w:right="-57"/>
        <w:jc w:val="both"/>
        <w:rPr>
          <w:color w:val="231F20"/>
        </w:rPr>
      </w:pPr>
      <w:r w:rsidRPr="00B34E6D">
        <w:rPr>
          <w:color w:val="231F20"/>
        </w:rPr>
        <w:t xml:space="preserve">Cross-border family disputes confront mediators with many challenges. </w:t>
      </w:r>
      <w:r w:rsidR="00B804C8" w:rsidRPr="00B804C8">
        <w:rPr>
          <w:color w:val="231F20"/>
        </w:rPr>
        <w:t>Therefore, trained, experienced, and where required accredited, family mediators need additional competencies through appropriate training to become international family mediators.</w:t>
      </w:r>
      <w:r w:rsidRPr="00B34E6D">
        <w:rPr>
          <w:color w:val="231F20"/>
        </w:rPr>
        <w:t xml:space="preserve"> These include specific knowledge and experience of the international legal framework for cross-border family disputes, cross-cultural awareness and a child’s rights perspective.</w:t>
      </w:r>
    </w:p>
    <w:p w14:paraId="4E652841" w14:textId="77777777" w:rsidR="00A82271" w:rsidRPr="00B34E6D" w:rsidRDefault="00E70786" w:rsidP="00E70786">
      <w:pPr>
        <w:spacing w:before="169"/>
        <w:jc w:val="both"/>
        <w:rPr>
          <w:rFonts w:ascii="Perpetua Titling MT" w:hAnsi="Perpetua Titling MT"/>
          <w:color w:val="01316B"/>
          <w:sz w:val="32"/>
          <w:szCs w:val="32"/>
        </w:rPr>
      </w:pPr>
      <w:r w:rsidRPr="00B34E6D">
        <w:rPr>
          <w:rFonts w:ascii="Perpetua Titling MT" w:hAnsi="Perpetua Titling MT"/>
          <w:noProof/>
          <w:color w:val="01316B"/>
          <w:sz w:val="32"/>
          <w:szCs w:val="32"/>
          <w:lang w:val="en-GB" w:eastAsia="en-GB"/>
        </w:rPr>
        <mc:AlternateContent>
          <mc:Choice Requires="wps">
            <w:drawing>
              <wp:anchor distT="0" distB="0" distL="0" distR="0" simplePos="0" relativeHeight="251725824" behindDoc="0" locked="0" layoutInCell="1" allowOverlap="1" wp14:anchorId="59184524" wp14:editId="13215457">
                <wp:simplePos x="0" y="0"/>
                <wp:positionH relativeFrom="page">
                  <wp:posOffset>740410</wp:posOffset>
                </wp:positionH>
                <wp:positionV relativeFrom="paragraph">
                  <wp:posOffset>366395</wp:posOffset>
                </wp:positionV>
                <wp:extent cx="3898900" cy="0"/>
                <wp:effectExtent l="0" t="0" r="25400" b="19050"/>
                <wp:wrapTopAndBottom/>
                <wp:docPr id="1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0" cy="0"/>
                        </a:xfrm>
                        <a:prstGeom prst="line">
                          <a:avLst/>
                        </a:prstGeom>
                        <a:noFill/>
                        <a:ln w="6350">
                          <a:solidFill>
                            <a:srgbClr val="02428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9B360" id="Line 103" o:spid="_x0000_s1026" style="position:absolute;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3pt,28.85pt" to="365.3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" strokecolor="#02428e" strokeweight=".5pt">
                <w10:wrap type="topAndBottom" anchorx="page"/>
              </v:line>
            </w:pict>
          </mc:Fallback>
        </mc:AlternateContent>
      </w:r>
      <w:r w:rsidR="00AD5FAB" w:rsidRPr="00B34E6D">
        <w:rPr>
          <w:rFonts w:ascii="Perpetua Titling MT" w:hAnsi="Perpetua Titling MT"/>
          <w:color w:val="01316B"/>
          <w:sz w:val="32"/>
          <w:szCs w:val="32"/>
        </w:rPr>
        <w:t>10</w:t>
      </w:r>
      <w:r w:rsidR="00C036C9" w:rsidRPr="00B34E6D">
        <w:rPr>
          <w:rFonts w:ascii="Perpetua Titling MT" w:hAnsi="Perpetua Titling MT"/>
          <w:color w:val="01316B"/>
          <w:sz w:val="32"/>
          <w:szCs w:val="32"/>
        </w:rPr>
        <w:t>.</w:t>
      </w:r>
      <w:r w:rsidR="00946305" w:rsidRPr="00B34E6D">
        <w:rPr>
          <w:rFonts w:ascii="Perpetua Titling MT" w:hAnsi="Perpetua Titling MT"/>
          <w:noProof/>
          <w:color w:val="01316B"/>
          <w:sz w:val="32"/>
          <w:szCs w:val="32"/>
          <w:lang w:val="en-GB" w:eastAsia="en-GB"/>
        </w:rPr>
        <w:t xml:space="preserve"> </w:t>
      </w:r>
    </w:p>
    <w:p w14:paraId="19C61736" w14:textId="77777777" w:rsidR="00AD5FAB" w:rsidRPr="00B34E6D" w:rsidRDefault="00AD5FAB" w:rsidP="00E70786">
      <w:pPr>
        <w:pStyle w:val="Corpsdetexte"/>
        <w:rPr>
          <w:rFonts w:ascii="Perpetua Titling MT" w:hAnsi="Perpetua Titling MT"/>
          <w:color w:val="01316B"/>
          <w:sz w:val="32"/>
          <w:szCs w:val="32"/>
        </w:rPr>
      </w:pPr>
      <w:r w:rsidRPr="004233C8">
        <w:rPr>
          <w:rFonts w:ascii="Perpetua Titling MT" w:hAnsi="Perpetua Titling MT"/>
          <w:color w:val="01316B"/>
          <w:sz w:val="32"/>
          <w:szCs w:val="32"/>
        </w:rPr>
        <w:t>Cultural awareness and sensitivity of med</w:t>
      </w:r>
      <w:r w:rsidRPr="00B34E6D">
        <w:rPr>
          <w:rFonts w:ascii="Perpetua Titling MT" w:hAnsi="Perpetua Titling MT"/>
          <w:color w:val="01316B"/>
          <w:sz w:val="32"/>
          <w:szCs w:val="32"/>
        </w:rPr>
        <w:t xml:space="preserve">iators </w:t>
      </w:r>
    </w:p>
    <w:p w14:paraId="5F754509" w14:textId="1035ED56" w:rsidR="00AD5FAB" w:rsidRPr="00AD5FAB" w:rsidRDefault="00AD5FAB" w:rsidP="00E70786">
      <w:pPr>
        <w:pStyle w:val="Corpsdetexte"/>
        <w:tabs>
          <w:tab w:val="left" w:pos="7655"/>
        </w:tabs>
        <w:spacing w:before="166"/>
        <w:ind w:left="709" w:right="-57"/>
        <w:jc w:val="both"/>
        <w:rPr>
          <w:lang w:val="en-GB"/>
        </w:rPr>
      </w:pPr>
      <w:r w:rsidRPr="00B34E6D">
        <w:rPr>
          <w:lang w:val="en-GB"/>
        </w:rPr>
        <w:t xml:space="preserve">By its very nature, international family mediation involves wide cultural diversity, so it is important for mediators to </w:t>
      </w:r>
      <w:r w:rsidRPr="00B34E6D">
        <w:rPr>
          <w:lang w:val="en-GB"/>
        </w:rPr>
        <w:lastRenderedPageBreak/>
        <w:t xml:space="preserve">respect and manage cultural differences. Skilled international family mediators are conscious of the participants’ cultural backgrounds, environment and beliefs. This does not imply that they should have detailed knowledge about the participants’ cultures. </w:t>
      </w:r>
      <w:r w:rsidR="00F546B6" w:rsidRPr="00B34E6D">
        <w:rPr>
          <w:lang w:val="en-GB"/>
        </w:rPr>
        <w:t>However, m</w:t>
      </w:r>
      <w:r w:rsidRPr="00B34E6D">
        <w:rPr>
          <w:lang w:val="en-GB"/>
        </w:rPr>
        <w:t xml:space="preserve">ediators should be aware of their own biases and limitations, preconceptions, cultural background and conditioning, and they should make efforts to avoid the influence of these factors on the mediation process. Where necessary and appropriate, and with the consent of all participants, mediators may permit the participation of faith or community leaders and extended family members, but they should </w:t>
      </w:r>
      <w:r w:rsidR="00AB65AE" w:rsidRPr="00EA7AB0">
        <w:rPr>
          <w:lang w:val="en-GB"/>
        </w:rPr>
        <w:t>agree to</w:t>
      </w:r>
      <w:r w:rsidR="00AB65AE" w:rsidRPr="00B34E6D">
        <w:rPr>
          <w:lang w:val="en-GB"/>
        </w:rPr>
        <w:t xml:space="preserve"> </w:t>
      </w:r>
      <w:r w:rsidRPr="00B34E6D">
        <w:rPr>
          <w:lang w:val="en-GB"/>
        </w:rPr>
        <w:t>be subject to the same conditions as the other participants.</w:t>
      </w:r>
    </w:p>
    <w:p w14:paraId="30E662FB" w14:textId="77777777" w:rsidR="00A82271" w:rsidRDefault="00A82271">
      <w:pPr>
        <w:pStyle w:val="Corpsdetexte"/>
        <w:rPr>
          <w:sz w:val="24"/>
        </w:rPr>
      </w:pPr>
    </w:p>
    <w:p w14:paraId="11700291" w14:textId="77777777" w:rsidR="00A82271" w:rsidRDefault="00A82271">
      <w:pPr>
        <w:pStyle w:val="Corpsdetexte"/>
        <w:rPr>
          <w:sz w:val="20"/>
        </w:rPr>
      </w:pPr>
    </w:p>
    <w:p w14:paraId="111F1DD1" w14:textId="77777777" w:rsidR="00B90B3B" w:rsidRDefault="00B90B3B">
      <w:pPr>
        <w:pStyle w:val="Corpsdetexte"/>
        <w:rPr>
          <w:sz w:val="20"/>
        </w:rPr>
      </w:pPr>
    </w:p>
    <w:p w14:paraId="71C783AF" w14:textId="77777777" w:rsidR="00B90B3B" w:rsidRDefault="00B90B3B">
      <w:pPr>
        <w:pStyle w:val="Corpsdetexte"/>
        <w:rPr>
          <w:sz w:val="20"/>
        </w:rPr>
      </w:pPr>
    </w:p>
    <w:p w14:paraId="0E13C996" w14:textId="77777777" w:rsidR="00B90B3B" w:rsidRDefault="00B90B3B">
      <w:pPr>
        <w:pStyle w:val="Corpsdetexte"/>
        <w:rPr>
          <w:sz w:val="20"/>
        </w:rPr>
      </w:pPr>
    </w:p>
    <w:p w14:paraId="28294075" w14:textId="77777777" w:rsidR="00B90B3B" w:rsidRDefault="00B90B3B">
      <w:pPr>
        <w:pStyle w:val="Corpsdetexte"/>
        <w:rPr>
          <w:sz w:val="20"/>
        </w:rPr>
      </w:pPr>
    </w:p>
    <w:p w14:paraId="519A8E7C" w14:textId="77777777" w:rsidR="00B90B3B" w:rsidRDefault="00B90B3B">
      <w:pPr>
        <w:pStyle w:val="Corpsdetexte"/>
        <w:rPr>
          <w:sz w:val="20"/>
        </w:rPr>
      </w:pPr>
    </w:p>
    <w:p w14:paraId="31591DEA" w14:textId="77777777" w:rsidR="00B90B3B" w:rsidRDefault="00B90B3B">
      <w:pPr>
        <w:pStyle w:val="Corpsdetexte"/>
        <w:rPr>
          <w:sz w:val="20"/>
        </w:rPr>
      </w:pPr>
    </w:p>
    <w:p w14:paraId="42DD5EF1" w14:textId="77777777" w:rsidR="00B90B3B" w:rsidRDefault="00B90B3B">
      <w:pPr>
        <w:pStyle w:val="Corpsdetexte"/>
        <w:rPr>
          <w:sz w:val="20"/>
        </w:rPr>
      </w:pPr>
    </w:p>
    <w:p w14:paraId="41902196" w14:textId="77777777" w:rsidR="00B90B3B" w:rsidRDefault="00B90B3B">
      <w:pPr>
        <w:pStyle w:val="Corpsdetexte"/>
        <w:rPr>
          <w:sz w:val="20"/>
        </w:rPr>
      </w:pPr>
    </w:p>
    <w:p w14:paraId="51654FC2" w14:textId="77777777" w:rsidR="00B90B3B" w:rsidRDefault="00B90B3B">
      <w:pPr>
        <w:pStyle w:val="Corpsdetexte"/>
        <w:rPr>
          <w:sz w:val="20"/>
        </w:rPr>
      </w:pPr>
    </w:p>
    <w:p w14:paraId="36B19E44" w14:textId="77777777" w:rsidR="00E70786" w:rsidRDefault="00E70786">
      <w:pPr>
        <w:pStyle w:val="Corpsdetexte"/>
        <w:rPr>
          <w:sz w:val="20"/>
        </w:rPr>
      </w:pPr>
    </w:p>
    <w:p w14:paraId="571179E8" w14:textId="77777777" w:rsidR="00E70786" w:rsidRDefault="00E70786">
      <w:pPr>
        <w:pStyle w:val="Corpsdetexte"/>
        <w:rPr>
          <w:sz w:val="20"/>
        </w:rPr>
      </w:pPr>
    </w:p>
    <w:p w14:paraId="547EA600" w14:textId="77777777" w:rsidR="00E70786" w:rsidRDefault="00E70786">
      <w:pPr>
        <w:pStyle w:val="Corpsdetexte"/>
        <w:rPr>
          <w:sz w:val="20"/>
        </w:rPr>
      </w:pPr>
    </w:p>
    <w:p w14:paraId="19B33D59" w14:textId="77777777" w:rsidR="00E70786" w:rsidRDefault="00E70786">
      <w:pPr>
        <w:pStyle w:val="Corpsdetexte"/>
        <w:rPr>
          <w:sz w:val="20"/>
        </w:rPr>
      </w:pPr>
    </w:p>
    <w:p w14:paraId="0C452FAA" w14:textId="77777777" w:rsidR="00E70786" w:rsidRDefault="00E70786">
      <w:pPr>
        <w:pStyle w:val="Corpsdetexte"/>
        <w:rPr>
          <w:sz w:val="20"/>
        </w:rPr>
      </w:pPr>
    </w:p>
    <w:p w14:paraId="5542464D" w14:textId="77777777" w:rsidR="00E70786" w:rsidRDefault="00E70786">
      <w:pPr>
        <w:pStyle w:val="Corpsdetexte"/>
        <w:rPr>
          <w:sz w:val="20"/>
        </w:rPr>
      </w:pPr>
    </w:p>
    <w:p w14:paraId="6A8FE4FE" w14:textId="77777777" w:rsidR="00E70786" w:rsidRDefault="00E70786">
      <w:pPr>
        <w:pStyle w:val="Corpsdetexte"/>
        <w:rPr>
          <w:sz w:val="20"/>
        </w:rPr>
      </w:pPr>
    </w:p>
    <w:p w14:paraId="2D50C921" w14:textId="77777777" w:rsidR="00E70786" w:rsidRDefault="00E70786">
      <w:pPr>
        <w:pStyle w:val="Corpsdetexte"/>
        <w:rPr>
          <w:sz w:val="20"/>
        </w:rPr>
      </w:pPr>
    </w:p>
    <w:p w14:paraId="0F40BD33" w14:textId="77777777" w:rsidR="00E70786" w:rsidRDefault="00E70786">
      <w:pPr>
        <w:pStyle w:val="Corpsdetexte"/>
        <w:rPr>
          <w:sz w:val="20"/>
        </w:rPr>
      </w:pPr>
    </w:p>
    <w:p w14:paraId="41A70892" w14:textId="77777777" w:rsidR="00E70786" w:rsidRDefault="00E70786">
      <w:pPr>
        <w:pStyle w:val="Corpsdetexte"/>
        <w:rPr>
          <w:sz w:val="20"/>
        </w:rPr>
      </w:pPr>
    </w:p>
    <w:p w14:paraId="4000A7F9" w14:textId="77777777" w:rsidR="00E70786" w:rsidRDefault="00E70786">
      <w:pPr>
        <w:pStyle w:val="Corpsdetexte"/>
        <w:rPr>
          <w:sz w:val="20"/>
        </w:rPr>
      </w:pPr>
    </w:p>
    <w:p w14:paraId="7438DA9D" w14:textId="77777777" w:rsidR="00E70786" w:rsidRDefault="00E70786">
      <w:pPr>
        <w:pStyle w:val="Corpsdetexte"/>
        <w:rPr>
          <w:sz w:val="20"/>
        </w:rPr>
      </w:pPr>
    </w:p>
    <w:p w14:paraId="4427AD19" w14:textId="77777777" w:rsidR="00E70786" w:rsidRDefault="00E70786">
      <w:pPr>
        <w:pStyle w:val="Corpsdetexte"/>
        <w:rPr>
          <w:sz w:val="20"/>
        </w:rPr>
      </w:pPr>
    </w:p>
    <w:p w14:paraId="41287FDC" w14:textId="77777777" w:rsidR="00E70786" w:rsidRDefault="00E70786">
      <w:pPr>
        <w:pStyle w:val="Corpsdetexte"/>
        <w:rPr>
          <w:sz w:val="20"/>
        </w:rPr>
      </w:pPr>
    </w:p>
    <w:p w14:paraId="49BDE45A" w14:textId="77777777" w:rsidR="00DF5A01" w:rsidRDefault="00DF5A01">
      <w:pPr>
        <w:pStyle w:val="Corpsdetexte"/>
        <w:rPr>
          <w:sz w:val="20"/>
        </w:rPr>
      </w:pPr>
    </w:p>
    <w:p w14:paraId="14EE2AD6" w14:textId="77777777" w:rsidR="00B90B3B" w:rsidRDefault="00B90B3B">
      <w:pPr>
        <w:pStyle w:val="Corpsdetexte"/>
        <w:rPr>
          <w:sz w:val="20"/>
        </w:rPr>
      </w:pPr>
    </w:p>
    <w:p w14:paraId="0FEE1AED" w14:textId="77777777" w:rsidR="00B90B3B" w:rsidRDefault="00B90B3B">
      <w:pPr>
        <w:pStyle w:val="Corpsdetexte"/>
        <w:rPr>
          <w:sz w:val="20"/>
        </w:rPr>
      </w:pPr>
    </w:p>
    <w:p w14:paraId="3C8BBF01" w14:textId="77777777" w:rsidR="00B90B3B" w:rsidRDefault="00B90B3B">
      <w:pPr>
        <w:pStyle w:val="Corpsdetexte"/>
        <w:rPr>
          <w:sz w:val="20"/>
        </w:rPr>
      </w:pPr>
    </w:p>
    <w:p w14:paraId="582B5916" w14:textId="77777777" w:rsidR="00A82271" w:rsidRPr="00946305" w:rsidRDefault="00AD5FAB" w:rsidP="009F0A9E">
      <w:pPr>
        <w:pStyle w:val="Corpsdetexte"/>
        <w:spacing w:after="240"/>
        <w:ind w:right="-141"/>
        <w:rPr>
          <w:rFonts w:ascii="Perpetua Titling MT" w:hAnsi="Perpetua Titling MT"/>
          <w:color w:val="01316B"/>
          <w:sz w:val="32"/>
          <w:szCs w:val="40"/>
        </w:rPr>
      </w:pPr>
      <w:r w:rsidRPr="00946305">
        <w:rPr>
          <w:rFonts w:ascii="Perpetua Titling MT" w:hAnsi="Perpetua Titling MT"/>
          <w:color w:val="01316B"/>
          <w:sz w:val="32"/>
          <w:szCs w:val="40"/>
        </w:rPr>
        <w:t>Participants in the Collaborative Process</w:t>
      </w:r>
    </w:p>
    <w:tbl>
      <w:tblPr>
        <w:tblStyle w:val="TableauListe4-Accentuation11"/>
        <w:tblW w:w="6379"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127"/>
        <w:gridCol w:w="2977"/>
        <w:gridCol w:w="1275"/>
      </w:tblGrid>
      <w:tr w:rsidR="00AD5FAB" w:rsidRPr="00946305" w14:paraId="7258A569" w14:textId="77777777" w:rsidTr="00A56552">
        <w:trPr>
          <w:cnfStyle w:val="100000000000" w:firstRow="1" w:lastRow="0" w:firstColumn="0" w:lastColumn="0" w:oddVBand="0" w:evenVBand="0" w:oddHBand="0" w:evenHBand="0" w:firstRowFirstColumn="0" w:firstRowLastColumn="0" w:lastRowFirstColumn="0" w:lastRowLastColumn="0"/>
          <w:trHeight w:val="420"/>
          <w:tblHeader/>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12058506" w14:textId="77777777" w:rsidR="00AD5FAB" w:rsidRPr="00946305" w:rsidRDefault="00AD5FAB" w:rsidP="006B605C">
            <w:pPr>
              <w:rPr>
                <w:sz w:val="20"/>
                <w:szCs w:val="20"/>
                <w:lang w:val="en-GB"/>
              </w:rPr>
            </w:pPr>
            <w:r w:rsidRPr="00946305">
              <w:rPr>
                <w:sz w:val="20"/>
                <w:szCs w:val="20"/>
                <w:lang w:val="en-GB"/>
              </w:rPr>
              <w:t>Name</w:t>
            </w:r>
          </w:p>
        </w:tc>
        <w:tc>
          <w:tcPr>
            <w:tcW w:w="2977" w:type="dxa"/>
            <w:vAlign w:val="center"/>
          </w:tcPr>
          <w:p w14:paraId="78CCFD76" w14:textId="77777777" w:rsidR="00AD5FAB" w:rsidRPr="00946305" w:rsidRDefault="00AD5FAB" w:rsidP="006B605C">
            <w:pPr>
              <w:tabs>
                <w:tab w:val="left" w:pos="255"/>
              </w:tabs>
              <w:cnfStyle w:val="100000000000" w:firstRow="1" w:lastRow="0" w:firstColumn="0" w:lastColumn="0" w:oddVBand="0" w:evenVBand="0" w:oddHBand="0" w:evenHBand="0" w:firstRowFirstColumn="0" w:firstRowLastColumn="0" w:lastRowFirstColumn="0" w:lastRowLastColumn="0"/>
              <w:rPr>
                <w:sz w:val="20"/>
                <w:szCs w:val="20"/>
                <w:lang w:val="en-GB"/>
              </w:rPr>
            </w:pPr>
            <w:r w:rsidRPr="00946305">
              <w:rPr>
                <w:sz w:val="20"/>
                <w:szCs w:val="20"/>
                <w:lang w:val="en-GB"/>
              </w:rPr>
              <w:t>Affiliation / Country</w:t>
            </w:r>
          </w:p>
        </w:tc>
        <w:tc>
          <w:tcPr>
            <w:tcW w:w="1275" w:type="dxa"/>
            <w:vAlign w:val="center"/>
          </w:tcPr>
          <w:p w14:paraId="6B24803D" w14:textId="77777777" w:rsidR="00AD5FAB" w:rsidRPr="00946305" w:rsidRDefault="00AD5FAB" w:rsidP="006B605C">
            <w:pPr>
              <w:tabs>
                <w:tab w:val="left" w:pos="255"/>
              </w:tabs>
              <w:cnfStyle w:val="100000000000" w:firstRow="1" w:lastRow="0" w:firstColumn="0" w:lastColumn="0" w:oddVBand="0" w:evenVBand="0" w:oddHBand="0" w:evenHBand="0" w:firstRowFirstColumn="0" w:firstRowLastColumn="0" w:lastRowFirstColumn="0" w:lastRowLastColumn="0"/>
              <w:rPr>
                <w:sz w:val="20"/>
                <w:szCs w:val="20"/>
                <w:lang w:val="en-GB"/>
              </w:rPr>
            </w:pPr>
            <w:r w:rsidRPr="00946305">
              <w:rPr>
                <w:sz w:val="20"/>
                <w:szCs w:val="20"/>
                <w:lang w:val="en-GB"/>
              </w:rPr>
              <w:t>Grouping</w:t>
            </w:r>
          </w:p>
        </w:tc>
      </w:tr>
      <w:tr w:rsidR="00AD5FAB" w:rsidRPr="00946305" w14:paraId="65526AE2" w14:textId="77777777" w:rsidTr="00A5655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4DCE93B9" w14:textId="77777777" w:rsidR="00AD5FAB" w:rsidRPr="00946305" w:rsidRDefault="00AD5FAB" w:rsidP="006B605C">
            <w:pPr>
              <w:rPr>
                <w:sz w:val="20"/>
                <w:szCs w:val="20"/>
                <w:lang w:val="en-GB"/>
              </w:rPr>
            </w:pPr>
            <w:r w:rsidRPr="00946305">
              <w:rPr>
                <w:rFonts w:eastAsia="Times New Roman" w:cs="Times New Roman"/>
                <w:color w:val="000000"/>
                <w:sz w:val="20"/>
                <w:szCs w:val="20"/>
                <w:lang w:val="en-GB" w:eastAsia="fr-CH"/>
              </w:rPr>
              <w:t>AGUIRRE GUITART, Norah</w:t>
            </w:r>
          </w:p>
        </w:tc>
        <w:tc>
          <w:tcPr>
            <w:tcW w:w="2977" w:type="dxa"/>
            <w:vAlign w:val="center"/>
          </w:tcPr>
          <w:p w14:paraId="0905ED50" w14:textId="77777777" w:rsidR="00AD5FAB" w:rsidRPr="00946305" w:rsidRDefault="00AD5FAB" w:rsidP="006B605C">
            <w:pPr>
              <w:cnfStyle w:val="000000100000" w:firstRow="0" w:lastRow="0" w:firstColumn="0" w:lastColumn="0" w:oddVBand="0" w:evenVBand="0" w:oddHBand="1" w:evenHBand="0" w:firstRowFirstColumn="0" w:firstRowLastColumn="0" w:lastRowFirstColumn="0" w:lastRowLastColumn="0"/>
              <w:rPr>
                <w:sz w:val="20"/>
                <w:szCs w:val="20"/>
                <w:lang w:val="en-GB"/>
              </w:rPr>
            </w:pPr>
            <w:proofErr w:type="spellStart"/>
            <w:r w:rsidRPr="00946305">
              <w:rPr>
                <w:sz w:val="20"/>
                <w:szCs w:val="20"/>
                <w:lang w:val="en-GB"/>
              </w:rPr>
              <w:t>Fundación</w:t>
            </w:r>
            <w:proofErr w:type="spellEnd"/>
            <w:r w:rsidRPr="00946305">
              <w:rPr>
                <w:sz w:val="20"/>
                <w:szCs w:val="20"/>
                <w:lang w:val="en-GB"/>
              </w:rPr>
              <w:t xml:space="preserve"> Libra, Argentina</w:t>
            </w:r>
          </w:p>
        </w:tc>
        <w:tc>
          <w:tcPr>
            <w:tcW w:w="1275" w:type="dxa"/>
            <w:vAlign w:val="center"/>
          </w:tcPr>
          <w:p w14:paraId="436DC604" w14:textId="77777777" w:rsidR="00AD5FAB" w:rsidRPr="00946305" w:rsidRDefault="00AD5FAB" w:rsidP="006B605C">
            <w:pPr>
              <w:cnfStyle w:val="000000100000" w:firstRow="0" w:lastRow="0" w:firstColumn="0" w:lastColumn="0" w:oddVBand="0" w:evenVBand="0" w:oddHBand="1" w:evenHBand="0" w:firstRowFirstColumn="0" w:firstRowLastColumn="0" w:lastRowFirstColumn="0" w:lastRowLastColumn="0"/>
              <w:rPr>
                <w:sz w:val="20"/>
                <w:szCs w:val="20"/>
                <w:lang w:val="en-GB"/>
              </w:rPr>
            </w:pPr>
            <w:r w:rsidRPr="00946305">
              <w:rPr>
                <w:sz w:val="20"/>
                <w:szCs w:val="20"/>
                <w:lang w:val="en-GB"/>
              </w:rPr>
              <w:t>IFM Structure</w:t>
            </w:r>
          </w:p>
        </w:tc>
      </w:tr>
      <w:tr w:rsidR="00AD5FAB" w:rsidRPr="00946305" w14:paraId="25069929" w14:textId="77777777" w:rsidTr="00A56552">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25DB3B5E" w14:textId="77777777" w:rsidR="00AD5FAB" w:rsidRPr="00946305" w:rsidRDefault="00AD5FAB" w:rsidP="006B605C">
            <w:pPr>
              <w:rPr>
                <w:sz w:val="20"/>
                <w:szCs w:val="20"/>
                <w:lang w:val="en-GB"/>
              </w:rPr>
            </w:pPr>
            <w:r w:rsidRPr="00946305">
              <w:rPr>
                <w:sz w:val="20"/>
                <w:szCs w:val="20"/>
                <w:lang w:val="en-GB"/>
              </w:rPr>
              <w:t>AJAVON, Emile</w:t>
            </w:r>
          </w:p>
        </w:tc>
        <w:tc>
          <w:tcPr>
            <w:tcW w:w="2977" w:type="dxa"/>
            <w:vAlign w:val="center"/>
          </w:tcPr>
          <w:p w14:paraId="668141C3" w14:textId="77777777" w:rsidR="00AD5FAB" w:rsidRPr="00946305" w:rsidRDefault="00AD5FAB" w:rsidP="006B605C">
            <w:pPr>
              <w:cnfStyle w:val="000000010000" w:firstRow="0" w:lastRow="0" w:firstColumn="0" w:lastColumn="0" w:oddVBand="0" w:evenVBand="0" w:oddHBand="0" w:evenHBand="1" w:firstRowFirstColumn="0" w:firstRowLastColumn="0" w:lastRowFirstColumn="0" w:lastRowLastColumn="0"/>
              <w:rPr>
                <w:sz w:val="20"/>
                <w:szCs w:val="20"/>
              </w:rPr>
            </w:pPr>
            <w:r w:rsidRPr="00946305">
              <w:rPr>
                <w:sz w:val="20"/>
                <w:szCs w:val="20"/>
              </w:rPr>
              <w:t>Cellule de médiation familiale internationale (CMFI), France</w:t>
            </w:r>
          </w:p>
        </w:tc>
        <w:tc>
          <w:tcPr>
            <w:tcW w:w="1275" w:type="dxa"/>
            <w:vAlign w:val="center"/>
          </w:tcPr>
          <w:p w14:paraId="07C4D406" w14:textId="5BE4AD12" w:rsidR="00AD5FAB" w:rsidRPr="00946305" w:rsidRDefault="007706E1" w:rsidP="007706E1">
            <w:pPr>
              <w:cnfStyle w:val="000000010000" w:firstRow="0" w:lastRow="0" w:firstColumn="0" w:lastColumn="0" w:oddVBand="0" w:evenVBand="0" w:oddHBand="0" w:evenHBand="1" w:firstRowFirstColumn="0" w:firstRowLastColumn="0" w:lastRowFirstColumn="0" w:lastRowLastColumn="0"/>
              <w:rPr>
                <w:sz w:val="20"/>
                <w:szCs w:val="20"/>
                <w:lang w:val="en-GB"/>
              </w:rPr>
            </w:pPr>
            <w:r>
              <w:rPr>
                <w:sz w:val="20"/>
                <w:szCs w:val="20"/>
                <w:lang w:val="en-GB"/>
              </w:rPr>
              <w:t>Public Service</w:t>
            </w:r>
            <w:r w:rsidRPr="00946305">
              <w:rPr>
                <w:sz w:val="20"/>
                <w:szCs w:val="20"/>
                <w:lang w:val="en-GB"/>
              </w:rPr>
              <w:t xml:space="preserve"> </w:t>
            </w:r>
          </w:p>
        </w:tc>
      </w:tr>
      <w:tr w:rsidR="00AD5FAB" w:rsidRPr="00946305" w14:paraId="3F7722B7" w14:textId="77777777" w:rsidTr="00A56552">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092E8F77" w14:textId="77777777" w:rsidR="00AD5FAB" w:rsidRPr="00946305" w:rsidRDefault="00AD5FAB" w:rsidP="006B605C">
            <w:pPr>
              <w:rPr>
                <w:sz w:val="20"/>
                <w:szCs w:val="20"/>
                <w:lang w:val="en-GB"/>
              </w:rPr>
            </w:pPr>
            <w:r w:rsidRPr="00946305">
              <w:rPr>
                <w:rFonts w:eastAsia="Times New Roman" w:cs="Times New Roman"/>
                <w:sz w:val="20"/>
                <w:szCs w:val="20"/>
                <w:lang w:val="en-GB" w:eastAsia="fr-CH"/>
              </w:rPr>
              <w:t>ALVAREZ, Gladys</w:t>
            </w:r>
          </w:p>
        </w:tc>
        <w:tc>
          <w:tcPr>
            <w:tcW w:w="2977" w:type="dxa"/>
            <w:vAlign w:val="center"/>
          </w:tcPr>
          <w:p w14:paraId="5A428C57" w14:textId="77777777" w:rsidR="00AD5FAB" w:rsidRPr="00946305" w:rsidRDefault="00AD5FAB" w:rsidP="006B605C">
            <w:pPr>
              <w:cnfStyle w:val="000000100000" w:firstRow="0" w:lastRow="0" w:firstColumn="0" w:lastColumn="0" w:oddVBand="0" w:evenVBand="0" w:oddHBand="1" w:evenHBand="0" w:firstRowFirstColumn="0" w:firstRowLastColumn="0" w:lastRowFirstColumn="0" w:lastRowLastColumn="0"/>
              <w:rPr>
                <w:sz w:val="20"/>
                <w:szCs w:val="20"/>
                <w:lang w:val="en-GB"/>
              </w:rPr>
            </w:pPr>
            <w:proofErr w:type="spellStart"/>
            <w:r w:rsidRPr="00946305">
              <w:rPr>
                <w:sz w:val="20"/>
                <w:szCs w:val="20"/>
                <w:lang w:val="en-GB"/>
              </w:rPr>
              <w:t>Fundación</w:t>
            </w:r>
            <w:proofErr w:type="spellEnd"/>
            <w:r w:rsidRPr="00946305">
              <w:rPr>
                <w:sz w:val="20"/>
                <w:szCs w:val="20"/>
                <w:lang w:val="en-GB"/>
              </w:rPr>
              <w:t xml:space="preserve"> Libra, Argentina</w:t>
            </w:r>
          </w:p>
        </w:tc>
        <w:tc>
          <w:tcPr>
            <w:tcW w:w="1275" w:type="dxa"/>
            <w:vAlign w:val="center"/>
          </w:tcPr>
          <w:p w14:paraId="460EC3B7" w14:textId="6ED06CDE" w:rsidR="00AD5FAB" w:rsidRPr="00946305" w:rsidRDefault="007706E1" w:rsidP="006B605C">
            <w:pPr>
              <w:cnfStyle w:val="000000100000" w:firstRow="0" w:lastRow="0" w:firstColumn="0" w:lastColumn="0" w:oddVBand="0" w:evenVBand="0" w:oddHBand="1" w:evenHBand="0" w:firstRowFirstColumn="0" w:firstRowLastColumn="0" w:lastRowFirstColumn="0" w:lastRowLastColumn="0"/>
              <w:rPr>
                <w:sz w:val="20"/>
                <w:szCs w:val="20"/>
                <w:lang w:val="en-GB"/>
              </w:rPr>
            </w:pPr>
            <w:r w:rsidRPr="00946305">
              <w:rPr>
                <w:sz w:val="20"/>
                <w:szCs w:val="20"/>
                <w:lang w:val="en-GB"/>
              </w:rPr>
              <w:t>IFM Structure</w:t>
            </w:r>
          </w:p>
        </w:tc>
      </w:tr>
      <w:tr w:rsidR="00AD5FAB" w:rsidRPr="00946305" w14:paraId="3DDBCF36" w14:textId="77777777" w:rsidTr="00A565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587B9B26" w14:textId="77777777" w:rsidR="00AD5FAB" w:rsidRPr="00946305" w:rsidRDefault="00AD5FAB" w:rsidP="006B605C">
            <w:pPr>
              <w:rPr>
                <w:rFonts w:eastAsia="Times New Roman" w:cs="Times New Roman"/>
                <w:sz w:val="20"/>
                <w:szCs w:val="20"/>
                <w:lang w:val="de-DE" w:eastAsia="fr-CH"/>
              </w:rPr>
            </w:pPr>
            <w:r w:rsidRPr="00946305">
              <w:rPr>
                <w:sz w:val="20"/>
                <w:szCs w:val="20"/>
                <w:lang w:val="en-GB"/>
              </w:rPr>
              <w:t>AUERBACH, Stephan</w:t>
            </w:r>
          </w:p>
        </w:tc>
        <w:tc>
          <w:tcPr>
            <w:tcW w:w="2977" w:type="dxa"/>
            <w:vAlign w:val="center"/>
          </w:tcPr>
          <w:p w14:paraId="18FBE463" w14:textId="77777777" w:rsidR="00AD5FAB" w:rsidRPr="00946305" w:rsidRDefault="00AD5FAB" w:rsidP="006B605C">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n-GB" w:eastAsia="fr-CH"/>
              </w:rPr>
            </w:pPr>
            <w:r w:rsidRPr="00946305">
              <w:rPr>
                <w:rFonts w:eastAsia="Times New Roman" w:cs="Times New Roman"/>
                <w:sz w:val="20"/>
                <w:szCs w:val="20"/>
                <w:lang w:val="en-GB" w:eastAsia="fr-CH"/>
              </w:rPr>
              <w:t>ISS Switzerland</w:t>
            </w:r>
          </w:p>
        </w:tc>
        <w:tc>
          <w:tcPr>
            <w:tcW w:w="1275" w:type="dxa"/>
            <w:vAlign w:val="center"/>
          </w:tcPr>
          <w:p w14:paraId="12756CCE" w14:textId="77777777" w:rsidR="00AD5FAB" w:rsidRPr="00946305" w:rsidRDefault="00AD5FAB" w:rsidP="006B605C">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n-GB" w:eastAsia="fr-CH"/>
              </w:rPr>
            </w:pPr>
            <w:r w:rsidRPr="00946305">
              <w:rPr>
                <w:rFonts w:eastAsia="Times New Roman" w:cs="Times New Roman"/>
                <w:sz w:val="20"/>
                <w:szCs w:val="20"/>
                <w:lang w:val="en-GB" w:eastAsia="fr-CH"/>
              </w:rPr>
              <w:t>ISS Advisory Board</w:t>
            </w:r>
          </w:p>
        </w:tc>
      </w:tr>
      <w:tr w:rsidR="00AD5FAB" w:rsidRPr="00946305" w14:paraId="52540670" w14:textId="77777777" w:rsidTr="00A56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34A9232F" w14:textId="77777777" w:rsidR="00AD5FAB" w:rsidRPr="00946305" w:rsidRDefault="00AD5FAB" w:rsidP="006B605C">
            <w:pPr>
              <w:rPr>
                <w:sz w:val="20"/>
                <w:szCs w:val="20"/>
                <w:lang w:val="en-GB"/>
              </w:rPr>
            </w:pPr>
            <w:r w:rsidRPr="00946305">
              <w:rPr>
                <w:rFonts w:eastAsia="Times New Roman" w:cs="Times New Roman"/>
                <w:sz w:val="20"/>
                <w:szCs w:val="20"/>
                <w:lang w:val="en-GB" w:eastAsia="fr-CH"/>
              </w:rPr>
              <w:t>BADA, Bernard</w:t>
            </w:r>
          </w:p>
        </w:tc>
        <w:tc>
          <w:tcPr>
            <w:tcW w:w="2977" w:type="dxa"/>
            <w:vAlign w:val="center"/>
          </w:tcPr>
          <w:p w14:paraId="57B79060" w14:textId="77777777" w:rsidR="00AD5FAB" w:rsidRPr="00946305" w:rsidRDefault="00AD5FAB" w:rsidP="006B605C">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GB" w:eastAsia="fr-CH"/>
              </w:rPr>
            </w:pPr>
            <w:r w:rsidRPr="00946305">
              <w:rPr>
                <w:rFonts w:eastAsia="Times New Roman" w:cs="Times New Roman"/>
                <w:sz w:val="20"/>
                <w:szCs w:val="20"/>
                <w:lang w:val="en-GB" w:eastAsia="fr-CH"/>
              </w:rPr>
              <w:t>Centre Social de San Pedro, Ivory Coast</w:t>
            </w:r>
          </w:p>
        </w:tc>
        <w:tc>
          <w:tcPr>
            <w:tcW w:w="1275" w:type="dxa"/>
            <w:vAlign w:val="center"/>
          </w:tcPr>
          <w:p w14:paraId="382A8599" w14:textId="77777777" w:rsidR="00AD5FAB" w:rsidRPr="00946305" w:rsidRDefault="00AD5FAB" w:rsidP="006B605C">
            <w:pPr>
              <w:cnfStyle w:val="000000100000" w:firstRow="0" w:lastRow="0" w:firstColumn="0" w:lastColumn="0" w:oddVBand="0" w:evenVBand="0" w:oddHBand="1" w:evenHBand="0" w:firstRowFirstColumn="0" w:firstRowLastColumn="0" w:lastRowFirstColumn="0" w:lastRowLastColumn="0"/>
              <w:rPr>
                <w:sz w:val="20"/>
                <w:szCs w:val="20"/>
                <w:lang w:val="en-GB"/>
              </w:rPr>
            </w:pPr>
            <w:r w:rsidRPr="00946305">
              <w:rPr>
                <w:sz w:val="20"/>
                <w:szCs w:val="20"/>
                <w:lang w:val="en-GB"/>
              </w:rPr>
              <w:t>Public Service</w:t>
            </w:r>
          </w:p>
        </w:tc>
      </w:tr>
      <w:tr w:rsidR="00AD5FAB" w:rsidRPr="00946305" w14:paraId="6AF5A856" w14:textId="77777777" w:rsidTr="00A565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7C87D7F1" w14:textId="77777777" w:rsidR="00AD5FAB" w:rsidRPr="00946305" w:rsidRDefault="00AD5FAB" w:rsidP="006B605C">
            <w:pPr>
              <w:rPr>
                <w:rFonts w:eastAsia="Times New Roman" w:cs="Times New Roman"/>
                <w:sz w:val="20"/>
                <w:szCs w:val="20"/>
                <w:lang w:val="de-DE" w:eastAsia="fr-CH"/>
              </w:rPr>
            </w:pPr>
            <w:r w:rsidRPr="00946305">
              <w:rPr>
                <w:rFonts w:eastAsia="Times New Roman" w:cs="Times New Roman"/>
                <w:sz w:val="20"/>
                <w:szCs w:val="20"/>
                <w:lang w:val="en-GB" w:eastAsia="fr-CH"/>
              </w:rPr>
              <w:t>BARTSCH, Kerstin</w:t>
            </w:r>
          </w:p>
        </w:tc>
        <w:tc>
          <w:tcPr>
            <w:tcW w:w="2977" w:type="dxa"/>
            <w:vAlign w:val="center"/>
          </w:tcPr>
          <w:p w14:paraId="02742FEA" w14:textId="77777777" w:rsidR="00AD5FAB" w:rsidRPr="00946305" w:rsidRDefault="00AD5FAB" w:rsidP="006B605C">
            <w:pPr>
              <w:cnfStyle w:val="000000010000" w:firstRow="0" w:lastRow="0" w:firstColumn="0" w:lastColumn="0" w:oddVBand="0" w:evenVBand="0" w:oddHBand="0" w:evenHBand="1" w:firstRowFirstColumn="0" w:firstRowLastColumn="0" w:lastRowFirstColumn="0" w:lastRowLastColumn="0"/>
              <w:rPr>
                <w:sz w:val="20"/>
                <w:szCs w:val="20"/>
                <w:lang w:val="en-GB"/>
              </w:rPr>
            </w:pPr>
            <w:r w:rsidRPr="00946305">
              <w:rPr>
                <w:sz w:val="20"/>
                <w:szCs w:val="20"/>
                <w:lang w:val="en-GB"/>
              </w:rPr>
              <w:t>The Hague Conference on</w:t>
            </w:r>
          </w:p>
          <w:p w14:paraId="3E5EE51F" w14:textId="77777777" w:rsidR="00AD5FAB" w:rsidRPr="00946305" w:rsidRDefault="00AD5FAB" w:rsidP="006B605C">
            <w:pPr>
              <w:cnfStyle w:val="000000010000" w:firstRow="0" w:lastRow="0" w:firstColumn="0" w:lastColumn="0" w:oddVBand="0" w:evenVBand="0" w:oddHBand="0" w:evenHBand="1" w:firstRowFirstColumn="0" w:firstRowLastColumn="0" w:lastRowFirstColumn="0" w:lastRowLastColumn="0"/>
              <w:rPr>
                <w:sz w:val="20"/>
                <w:szCs w:val="20"/>
                <w:lang w:val="en-GB"/>
              </w:rPr>
            </w:pPr>
            <w:r w:rsidRPr="00946305">
              <w:rPr>
                <w:sz w:val="20"/>
                <w:szCs w:val="20"/>
                <w:lang w:val="en-GB"/>
              </w:rPr>
              <w:t>Private International Law (HCCH), The Netherlands</w:t>
            </w:r>
          </w:p>
        </w:tc>
        <w:tc>
          <w:tcPr>
            <w:tcW w:w="1275" w:type="dxa"/>
            <w:vAlign w:val="center"/>
          </w:tcPr>
          <w:p w14:paraId="5988AA2F" w14:textId="77777777" w:rsidR="00AD5FAB" w:rsidRPr="00946305" w:rsidRDefault="00AD5FAB" w:rsidP="006B605C">
            <w:pPr>
              <w:cnfStyle w:val="000000010000" w:firstRow="0" w:lastRow="0" w:firstColumn="0" w:lastColumn="0" w:oddVBand="0" w:evenVBand="0" w:oddHBand="0" w:evenHBand="1" w:firstRowFirstColumn="0" w:firstRowLastColumn="0" w:lastRowFirstColumn="0" w:lastRowLastColumn="0"/>
              <w:rPr>
                <w:sz w:val="20"/>
                <w:szCs w:val="20"/>
                <w:lang w:val="de-AT"/>
              </w:rPr>
            </w:pPr>
            <w:r w:rsidRPr="00946305">
              <w:rPr>
                <w:sz w:val="20"/>
                <w:szCs w:val="20"/>
                <w:lang w:val="en-GB"/>
              </w:rPr>
              <w:t>ISS Advisory Board</w:t>
            </w:r>
          </w:p>
        </w:tc>
      </w:tr>
      <w:tr w:rsidR="005A57D7" w:rsidRPr="00946305" w14:paraId="7782FF95" w14:textId="77777777" w:rsidTr="00A56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6D47CE38" w14:textId="77777777" w:rsidR="005A57D7" w:rsidRPr="00946305" w:rsidRDefault="005A57D7" w:rsidP="005A57D7">
            <w:pPr>
              <w:rPr>
                <w:sz w:val="20"/>
                <w:szCs w:val="20"/>
                <w:lang w:val="en-GB"/>
              </w:rPr>
            </w:pPr>
            <w:r w:rsidRPr="00946305">
              <w:rPr>
                <w:sz w:val="20"/>
                <w:szCs w:val="20"/>
                <w:lang w:val="en-GB"/>
              </w:rPr>
              <w:t>BENINCASA, Christine</w:t>
            </w:r>
          </w:p>
        </w:tc>
        <w:tc>
          <w:tcPr>
            <w:tcW w:w="2977" w:type="dxa"/>
            <w:vAlign w:val="center"/>
          </w:tcPr>
          <w:p w14:paraId="76BF3898" w14:textId="77777777" w:rsidR="005A57D7" w:rsidRPr="00946305" w:rsidRDefault="005A57D7" w:rsidP="005A57D7">
            <w:pPr>
              <w:cnfStyle w:val="000000100000" w:firstRow="0" w:lastRow="0" w:firstColumn="0" w:lastColumn="0" w:oddVBand="0" w:evenVBand="0" w:oddHBand="1" w:evenHBand="0" w:firstRowFirstColumn="0" w:firstRowLastColumn="0" w:lastRowFirstColumn="0" w:lastRowLastColumn="0"/>
              <w:rPr>
                <w:sz w:val="20"/>
                <w:szCs w:val="20"/>
              </w:rPr>
            </w:pPr>
            <w:r w:rsidRPr="00946305">
              <w:rPr>
                <w:sz w:val="20"/>
                <w:szCs w:val="20"/>
              </w:rPr>
              <w:t>Cellule de médiation familiale internationale (CMFI), France</w:t>
            </w:r>
          </w:p>
        </w:tc>
        <w:tc>
          <w:tcPr>
            <w:tcW w:w="1275" w:type="dxa"/>
            <w:vAlign w:val="center"/>
          </w:tcPr>
          <w:p w14:paraId="20EB21F9" w14:textId="77777777" w:rsidR="005A57D7" w:rsidRPr="00946305" w:rsidRDefault="005A57D7" w:rsidP="005A57D7">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Public Service</w:t>
            </w:r>
          </w:p>
        </w:tc>
      </w:tr>
      <w:tr w:rsidR="00AD5FAB" w:rsidRPr="00946305" w14:paraId="6DBBF61F" w14:textId="77777777" w:rsidTr="00A565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7793E4D2" w14:textId="77777777" w:rsidR="00AD5FAB" w:rsidRPr="00946305" w:rsidRDefault="00AD5FAB" w:rsidP="006B605C">
            <w:pPr>
              <w:rPr>
                <w:sz w:val="20"/>
                <w:szCs w:val="20"/>
                <w:lang w:val="en-GB"/>
              </w:rPr>
            </w:pPr>
            <w:r w:rsidRPr="00946305">
              <w:rPr>
                <w:rFonts w:eastAsia="Times New Roman" w:cs="Times New Roman"/>
                <w:sz w:val="20"/>
                <w:szCs w:val="20"/>
                <w:lang w:val="en-GB" w:eastAsia="fr-CH"/>
              </w:rPr>
              <w:t>BOUDINET, Marie</w:t>
            </w:r>
          </w:p>
        </w:tc>
        <w:tc>
          <w:tcPr>
            <w:tcW w:w="2977" w:type="dxa"/>
            <w:vAlign w:val="center"/>
          </w:tcPr>
          <w:p w14:paraId="7FBE497E" w14:textId="77777777" w:rsidR="00AD5FAB" w:rsidRPr="00946305" w:rsidRDefault="00AD5FAB" w:rsidP="006B605C">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n-GB" w:eastAsia="fr-CH"/>
              </w:rPr>
            </w:pPr>
            <w:r w:rsidRPr="00946305">
              <w:rPr>
                <w:rFonts w:eastAsia="Times New Roman" w:cs="Times New Roman"/>
                <w:sz w:val="20"/>
                <w:szCs w:val="20"/>
                <w:lang w:val="en-GB" w:eastAsia="fr-CH"/>
              </w:rPr>
              <w:t>Independent, France/Cameroon</w:t>
            </w:r>
          </w:p>
        </w:tc>
        <w:tc>
          <w:tcPr>
            <w:tcW w:w="1275" w:type="dxa"/>
            <w:vAlign w:val="center"/>
          </w:tcPr>
          <w:p w14:paraId="421654B2" w14:textId="77777777" w:rsidR="00AD5FAB" w:rsidRPr="00946305" w:rsidRDefault="00AD5FAB" w:rsidP="006B605C">
            <w:pPr>
              <w:cnfStyle w:val="000000010000" w:firstRow="0" w:lastRow="0" w:firstColumn="0" w:lastColumn="0" w:oddVBand="0" w:evenVBand="0" w:oddHBand="0" w:evenHBand="1" w:firstRowFirstColumn="0" w:firstRowLastColumn="0" w:lastRowFirstColumn="0" w:lastRowLastColumn="0"/>
              <w:rPr>
                <w:sz w:val="20"/>
                <w:szCs w:val="20"/>
                <w:lang w:val="de-AT"/>
              </w:rPr>
            </w:pPr>
            <w:r w:rsidRPr="00946305">
              <w:rPr>
                <w:sz w:val="20"/>
                <w:szCs w:val="20"/>
                <w:lang w:val="de-AT"/>
              </w:rPr>
              <w:t>Family Mediator</w:t>
            </w:r>
          </w:p>
        </w:tc>
      </w:tr>
      <w:tr w:rsidR="00AD5FAB" w:rsidRPr="00946305" w14:paraId="595AC86E" w14:textId="77777777" w:rsidTr="00A56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5EDDEBB6" w14:textId="77777777" w:rsidR="00AD5FAB" w:rsidRPr="0037298A" w:rsidRDefault="00AD5FAB" w:rsidP="006B605C">
            <w:pPr>
              <w:rPr>
                <w:sz w:val="20"/>
                <w:szCs w:val="20"/>
                <w:lang w:val="en-GB"/>
              </w:rPr>
            </w:pPr>
            <w:r w:rsidRPr="0037298A">
              <w:rPr>
                <w:sz w:val="20"/>
                <w:szCs w:val="20"/>
                <w:lang w:val="en-GB"/>
              </w:rPr>
              <w:t>BRZOBOHATY, Robin</w:t>
            </w:r>
          </w:p>
        </w:tc>
        <w:tc>
          <w:tcPr>
            <w:tcW w:w="2977" w:type="dxa"/>
            <w:vAlign w:val="center"/>
          </w:tcPr>
          <w:p w14:paraId="02A8870D" w14:textId="77777777"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sz w:val="20"/>
                <w:szCs w:val="20"/>
                <w:lang w:val="en-GB"/>
              </w:rPr>
            </w:pPr>
            <w:r w:rsidRPr="0037298A">
              <w:rPr>
                <w:sz w:val="20"/>
                <w:szCs w:val="20"/>
                <w:lang w:val="en-GB"/>
              </w:rPr>
              <w:t>Office for International Legal Protection of Children (OILPC), Czech Republic</w:t>
            </w:r>
          </w:p>
        </w:tc>
        <w:tc>
          <w:tcPr>
            <w:tcW w:w="1275" w:type="dxa"/>
            <w:vAlign w:val="center"/>
          </w:tcPr>
          <w:p w14:paraId="1651C0B6" w14:textId="4E2D2040" w:rsidR="00AD5FAB" w:rsidRPr="0037298A" w:rsidRDefault="007706E1" w:rsidP="00940C30">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Public Service</w:t>
            </w:r>
          </w:p>
        </w:tc>
      </w:tr>
      <w:tr w:rsidR="00AD5FAB" w:rsidRPr="00946305" w14:paraId="67FCBD1A" w14:textId="77777777" w:rsidTr="00A565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0AC80B4A" w14:textId="77777777" w:rsidR="00AD5FAB" w:rsidRPr="0037298A" w:rsidRDefault="00AD5FAB" w:rsidP="006B605C">
            <w:pPr>
              <w:rPr>
                <w:sz w:val="20"/>
                <w:szCs w:val="20"/>
                <w:lang w:val="en-GB"/>
              </w:rPr>
            </w:pPr>
            <w:r w:rsidRPr="0037298A">
              <w:rPr>
                <w:sz w:val="20"/>
                <w:szCs w:val="20"/>
                <w:lang w:val="en-GB"/>
              </w:rPr>
              <w:t>CHAPMAN, Samantha</w:t>
            </w:r>
          </w:p>
        </w:tc>
        <w:tc>
          <w:tcPr>
            <w:tcW w:w="2977" w:type="dxa"/>
            <w:vAlign w:val="center"/>
          </w:tcPr>
          <w:p w14:paraId="5635CEDB" w14:textId="77777777" w:rsidR="007706E1" w:rsidRDefault="00AD5FAB" w:rsidP="006B605C">
            <w:pPr>
              <w:cnfStyle w:val="000000010000" w:firstRow="0" w:lastRow="0" w:firstColumn="0" w:lastColumn="0" w:oddVBand="0" w:evenVBand="0" w:oddHBand="0" w:evenHBand="1" w:firstRowFirstColumn="0" w:firstRowLastColumn="0" w:lastRowFirstColumn="0" w:lastRowLastColumn="0"/>
              <w:rPr>
                <w:sz w:val="20"/>
                <w:szCs w:val="20"/>
                <w:lang w:val="en-GB"/>
              </w:rPr>
            </w:pPr>
            <w:r w:rsidRPr="0037298A">
              <w:rPr>
                <w:sz w:val="20"/>
                <w:szCs w:val="20"/>
                <w:lang w:val="en-GB"/>
              </w:rPr>
              <w:t xml:space="preserve">Reunite International, </w:t>
            </w:r>
          </w:p>
          <w:p w14:paraId="3765DBDE" w14:textId="694D7CE6" w:rsidR="00AD5FAB" w:rsidRPr="0037298A" w:rsidRDefault="00AD5FAB" w:rsidP="006B605C">
            <w:pPr>
              <w:cnfStyle w:val="000000010000" w:firstRow="0" w:lastRow="0" w:firstColumn="0" w:lastColumn="0" w:oddVBand="0" w:evenVBand="0" w:oddHBand="0" w:evenHBand="1" w:firstRowFirstColumn="0" w:firstRowLastColumn="0" w:lastRowFirstColumn="0" w:lastRowLastColumn="0"/>
              <w:rPr>
                <w:sz w:val="20"/>
                <w:szCs w:val="20"/>
                <w:lang w:val="en-GB"/>
              </w:rPr>
            </w:pPr>
            <w:r w:rsidRPr="0037298A">
              <w:rPr>
                <w:sz w:val="20"/>
                <w:szCs w:val="20"/>
                <w:lang w:val="en-GB"/>
              </w:rPr>
              <w:t>United Kingdom</w:t>
            </w:r>
          </w:p>
        </w:tc>
        <w:tc>
          <w:tcPr>
            <w:tcW w:w="1275" w:type="dxa"/>
            <w:vAlign w:val="center"/>
          </w:tcPr>
          <w:p w14:paraId="59B0A026" w14:textId="77777777" w:rsidR="00AD5FAB" w:rsidRPr="0037298A" w:rsidRDefault="00AD5FAB" w:rsidP="006B605C">
            <w:pPr>
              <w:cnfStyle w:val="000000010000" w:firstRow="0" w:lastRow="0" w:firstColumn="0" w:lastColumn="0" w:oddVBand="0" w:evenVBand="0" w:oddHBand="0" w:evenHBand="1" w:firstRowFirstColumn="0" w:firstRowLastColumn="0" w:lastRowFirstColumn="0" w:lastRowLastColumn="0"/>
              <w:rPr>
                <w:sz w:val="20"/>
                <w:szCs w:val="20"/>
                <w:lang w:val="de-AT"/>
              </w:rPr>
            </w:pPr>
            <w:r w:rsidRPr="0037298A">
              <w:rPr>
                <w:sz w:val="20"/>
                <w:szCs w:val="20"/>
                <w:lang w:val="en-GB"/>
              </w:rPr>
              <w:t>IFM Structure</w:t>
            </w:r>
          </w:p>
        </w:tc>
      </w:tr>
      <w:tr w:rsidR="00AD5FAB" w:rsidRPr="00946305" w14:paraId="762FD861" w14:textId="77777777" w:rsidTr="00A56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65EF6C7A" w14:textId="77777777" w:rsidR="00AD5FAB" w:rsidRPr="0037298A" w:rsidRDefault="00AD5FAB" w:rsidP="006B605C">
            <w:pPr>
              <w:rPr>
                <w:sz w:val="20"/>
                <w:szCs w:val="20"/>
                <w:lang w:val="en-GB"/>
              </w:rPr>
            </w:pPr>
            <w:r w:rsidRPr="0037298A">
              <w:rPr>
                <w:sz w:val="20"/>
                <w:szCs w:val="20"/>
                <w:lang w:val="en-GB"/>
              </w:rPr>
              <w:t>DAHAN, Jocelyne</w:t>
            </w:r>
          </w:p>
        </w:tc>
        <w:tc>
          <w:tcPr>
            <w:tcW w:w="2977" w:type="dxa"/>
            <w:vAlign w:val="center"/>
          </w:tcPr>
          <w:p w14:paraId="2D2182F3" w14:textId="77777777"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sz w:val="20"/>
                <w:szCs w:val="20"/>
              </w:rPr>
            </w:pPr>
            <w:r w:rsidRPr="0037298A">
              <w:rPr>
                <w:sz w:val="20"/>
                <w:szCs w:val="20"/>
              </w:rPr>
              <w:t xml:space="preserve">Association internationale francophone des intervenants auprès des familles séparées (AIFI), France </w:t>
            </w:r>
          </w:p>
        </w:tc>
        <w:tc>
          <w:tcPr>
            <w:tcW w:w="1275" w:type="dxa"/>
            <w:vAlign w:val="center"/>
          </w:tcPr>
          <w:p w14:paraId="79A97D10" w14:textId="77777777"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sz w:val="20"/>
                <w:szCs w:val="20"/>
                <w:lang w:val="de-AT"/>
              </w:rPr>
            </w:pPr>
            <w:r w:rsidRPr="0037298A">
              <w:rPr>
                <w:sz w:val="20"/>
                <w:szCs w:val="20"/>
                <w:lang w:val="en-GB"/>
              </w:rPr>
              <w:t>IFM Network</w:t>
            </w:r>
          </w:p>
        </w:tc>
      </w:tr>
      <w:tr w:rsidR="00AD5FAB" w:rsidRPr="00946305" w14:paraId="46F67FFA" w14:textId="77777777" w:rsidTr="00A565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248CEDF6" w14:textId="77777777" w:rsidR="00AD5FAB" w:rsidRPr="0037298A" w:rsidRDefault="00AD5FAB" w:rsidP="006B605C">
            <w:pPr>
              <w:rPr>
                <w:sz w:val="20"/>
                <w:szCs w:val="20"/>
                <w:lang w:val="en-GB"/>
              </w:rPr>
            </w:pPr>
            <w:r w:rsidRPr="0037298A">
              <w:rPr>
                <w:rFonts w:eastAsia="Times New Roman" w:cs="Times New Roman"/>
                <w:sz w:val="20"/>
                <w:szCs w:val="20"/>
                <w:lang w:val="en-GB" w:eastAsia="fr-CH"/>
              </w:rPr>
              <w:t>DAMIANAKIS, Maria</w:t>
            </w:r>
          </w:p>
        </w:tc>
        <w:tc>
          <w:tcPr>
            <w:tcW w:w="2977" w:type="dxa"/>
            <w:vAlign w:val="center"/>
          </w:tcPr>
          <w:p w14:paraId="4D91BF6C" w14:textId="77777777" w:rsidR="00AD5FAB" w:rsidRPr="0037298A" w:rsidRDefault="00AD5FAB" w:rsidP="006B605C">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n-GB" w:eastAsia="fr-CH"/>
              </w:rPr>
            </w:pPr>
            <w:r w:rsidRPr="0037298A">
              <w:rPr>
                <w:rFonts w:eastAsia="Times New Roman" w:cs="Times New Roman"/>
                <w:sz w:val="20"/>
                <w:szCs w:val="20"/>
                <w:lang w:val="en-GB" w:eastAsia="fr-CH"/>
              </w:rPr>
              <w:t>Independent, Canada</w:t>
            </w:r>
          </w:p>
        </w:tc>
        <w:tc>
          <w:tcPr>
            <w:tcW w:w="1275" w:type="dxa"/>
            <w:vAlign w:val="center"/>
          </w:tcPr>
          <w:p w14:paraId="6B696FE4" w14:textId="77777777" w:rsidR="00AD5FAB" w:rsidRPr="0037298A" w:rsidRDefault="00AD5FAB" w:rsidP="006B605C">
            <w:pPr>
              <w:cnfStyle w:val="000000010000" w:firstRow="0" w:lastRow="0" w:firstColumn="0" w:lastColumn="0" w:oddVBand="0" w:evenVBand="0" w:oddHBand="0" w:evenHBand="1" w:firstRowFirstColumn="0" w:firstRowLastColumn="0" w:lastRowFirstColumn="0" w:lastRowLastColumn="0"/>
              <w:rPr>
                <w:sz w:val="20"/>
                <w:szCs w:val="20"/>
                <w:lang w:val="de-AT"/>
              </w:rPr>
            </w:pPr>
            <w:r w:rsidRPr="0037298A">
              <w:rPr>
                <w:sz w:val="20"/>
                <w:szCs w:val="20"/>
                <w:lang w:val="de-AT"/>
              </w:rPr>
              <w:t>Family Mediator</w:t>
            </w:r>
          </w:p>
        </w:tc>
      </w:tr>
      <w:tr w:rsidR="00AD5FAB" w:rsidRPr="00946305" w14:paraId="70E89B19" w14:textId="77777777" w:rsidTr="00A56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7998874A" w14:textId="29DA7895" w:rsidR="00AD5FAB" w:rsidRPr="008142D5" w:rsidRDefault="00AD5FAB" w:rsidP="006B605C">
            <w:pPr>
              <w:rPr>
                <w:sz w:val="20"/>
                <w:szCs w:val="20"/>
                <w:lang w:val="es-ES"/>
              </w:rPr>
            </w:pPr>
            <w:r w:rsidRPr="008142D5">
              <w:rPr>
                <w:rFonts w:eastAsia="Times New Roman" w:cs="Times New Roman"/>
                <w:sz w:val="20"/>
                <w:szCs w:val="20"/>
                <w:lang w:val="es-ES" w:eastAsia="fr-CH"/>
              </w:rPr>
              <w:t>DE PAULA SALGADO</w:t>
            </w:r>
            <w:r w:rsidR="00A56552" w:rsidRPr="008142D5">
              <w:rPr>
                <w:rFonts w:eastAsia="Times New Roman" w:cs="Times New Roman"/>
                <w:sz w:val="20"/>
                <w:szCs w:val="20"/>
                <w:lang w:val="es-ES" w:eastAsia="fr-CH"/>
              </w:rPr>
              <w:t xml:space="preserve"> RIGAL</w:t>
            </w:r>
            <w:r w:rsidRPr="008142D5">
              <w:rPr>
                <w:rFonts w:eastAsia="Times New Roman" w:cs="Times New Roman"/>
                <w:sz w:val="20"/>
                <w:szCs w:val="20"/>
                <w:lang w:val="es-ES" w:eastAsia="fr-CH"/>
              </w:rPr>
              <w:t>, Erica</w:t>
            </w:r>
          </w:p>
        </w:tc>
        <w:tc>
          <w:tcPr>
            <w:tcW w:w="2977" w:type="dxa"/>
            <w:vAlign w:val="center"/>
          </w:tcPr>
          <w:p w14:paraId="6B8B0A2E" w14:textId="77777777"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GB" w:eastAsia="fr-CH"/>
              </w:rPr>
            </w:pPr>
            <w:r w:rsidRPr="0037298A">
              <w:rPr>
                <w:rFonts w:eastAsia="Times New Roman" w:cs="Times New Roman"/>
                <w:sz w:val="20"/>
                <w:szCs w:val="20"/>
                <w:lang w:val="en-GB" w:eastAsia="fr-CH"/>
              </w:rPr>
              <w:t>Independent, Brazil/France</w:t>
            </w:r>
          </w:p>
        </w:tc>
        <w:tc>
          <w:tcPr>
            <w:tcW w:w="1275" w:type="dxa"/>
            <w:vAlign w:val="center"/>
          </w:tcPr>
          <w:p w14:paraId="501280EB" w14:textId="77777777"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sz w:val="20"/>
                <w:szCs w:val="20"/>
                <w:lang w:val="de-AT"/>
              </w:rPr>
            </w:pPr>
            <w:r w:rsidRPr="0037298A">
              <w:rPr>
                <w:sz w:val="20"/>
                <w:szCs w:val="20"/>
                <w:lang w:val="de-AT"/>
              </w:rPr>
              <w:t>Family Mediator</w:t>
            </w:r>
          </w:p>
        </w:tc>
      </w:tr>
      <w:tr w:rsidR="00AD5FAB" w:rsidRPr="00946305" w14:paraId="79DB766B" w14:textId="77777777" w:rsidTr="00A565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26930538" w14:textId="77777777" w:rsidR="00AD5FAB" w:rsidRPr="0037298A" w:rsidRDefault="00AD5FAB" w:rsidP="006B605C">
            <w:pPr>
              <w:rPr>
                <w:sz w:val="20"/>
                <w:szCs w:val="20"/>
              </w:rPr>
            </w:pPr>
            <w:r w:rsidRPr="0037298A">
              <w:rPr>
                <w:sz w:val="20"/>
                <w:szCs w:val="20"/>
                <w:lang w:val="en-GB"/>
              </w:rPr>
              <w:t>DEMARRE, Hilde</w:t>
            </w:r>
          </w:p>
        </w:tc>
        <w:tc>
          <w:tcPr>
            <w:tcW w:w="2977" w:type="dxa"/>
            <w:vAlign w:val="center"/>
          </w:tcPr>
          <w:p w14:paraId="713C07FD" w14:textId="77777777" w:rsidR="00AD5FAB" w:rsidRPr="0037298A" w:rsidRDefault="00AD5FAB" w:rsidP="006B605C">
            <w:pPr>
              <w:cnfStyle w:val="000000010000" w:firstRow="0" w:lastRow="0" w:firstColumn="0" w:lastColumn="0" w:oddVBand="0" w:evenVBand="0" w:oddHBand="0" w:evenHBand="1" w:firstRowFirstColumn="0" w:firstRowLastColumn="0" w:lastRowFirstColumn="0" w:lastRowLastColumn="0"/>
              <w:rPr>
                <w:sz w:val="20"/>
                <w:szCs w:val="20"/>
                <w:lang w:val="en-GB"/>
              </w:rPr>
            </w:pPr>
            <w:r w:rsidRPr="0037298A">
              <w:rPr>
                <w:sz w:val="20"/>
                <w:szCs w:val="20"/>
                <w:lang w:val="en-GB"/>
              </w:rPr>
              <w:t>Cross-Border Family Mediators, Belgium</w:t>
            </w:r>
          </w:p>
        </w:tc>
        <w:tc>
          <w:tcPr>
            <w:tcW w:w="1275" w:type="dxa"/>
            <w:vAlign w:val="center"/>
          </w:tcPr>
          <w:p w14:paraId="270B5C2A" w14:textId="77777777" w:rsidR="00AD5FAB" w:rsidRPr="0037298A" w:rsidRDefault="00AD5FAB" w:rsidP="006B605C">
            <w:pPr>
              <w:cnfStyle w:val="000000010000" w:firstRow="0" w:lastRow="0" w:firstColumn="0" w:lastColumn="0" w:oddVBand="0" w:evenVBand="0" w:oddHBand="0" w:evenHBand="1" w:firstRowFirstColumn="0" w:firstRowLastColumn="0" w:lastRowFirstColumn="0" w:lastRowLastColumn="0"/>
              <w:rPr>
                <w:sz w:val="20"/>
                <w:szCs w:val="20"/>
                <w:lang w:val="de-AT"/>
              </w:rPr>
            </w:pPr>
            <w:r w:rsidRPr="0037298A">
              <w:rPr>
                <w:sz w:val="20"/>
                <w:szCs w:val="20"/>
                <w:lang w:val="en-GB"/>
              </w:rPr>
              <w:t>IFM Network</w:t>
            </w:r>
          </w:p>
        </w:tc>
      </w:tr>
      <w:tr w:rsidR="00AD5FAB" w:rsidRPr="00946305" w14:paraId="207B0767" w14:textId="77777777" w:rsidTr="00A56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735AEBCB" w14:textId="77777777" w:rsidR="00AD5FAB" w:rsidRPr="0037298A" w:rsidRDefault="00AD5FAB" w:rsidP="006B605C">
            <w:pPr>
              <w:rPr>
                <w:sz w:val="20"/>
                <w:szCs w:val="20"/>
                <w:lang w:val="en-GB"/>
              </w:rPr>
            </w:pPr>
            <w:r w:rsidRPr="0037298A">
              <w:rPr>
                <w:sz w:val="20"/>
                <w:szCs w:val="20"/>
                <w:lang w:val="en-GB"/>
              </w:rPr>
              <w:t>DUELL, Kitty</w:t>
            </w:r>
          </w:p>
        </w:tc>
        <w:tc>
          <w:tcPr>
            <w:tcW w:w="2977" w:type="dxa"/>
            <w:vAlign w:val="center"/>
          </w:tcPr>
          <w:p w14:paraId="0214AD95" w14:textId="77777777" w:rsidR="00AD5FAB" w:rsidRPr="0037298A" w:rsidRDefault="00DF5A01" w:rsidP="006B605C">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 xml:space="preserve">Independent and </w:t>
            </w:r>
            <w:r w:rsidR="00AD5FAB" w:rsidRPr="0037298A">
              <w:rPr>
                <w:sz w:val="20"/>
                <w:szCs w:val="20"/>
                <w:lang w:val="en-GB"/>
              </w:rPr>
              <w:t>ISS representative, The Netherlands</w:t>
            </w:r>
          </w:p>
        </w:tc>
        <w:tc>
          <w:tcPr>
            <w:tcW w:w="1275" w:type="dxa"/>
            <w:vAlign w:val="center"/>
          </w:tcPr>
          <w:p w14:paraId="6E53D0B8" w14:textId="77777777"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sz w:val="20"/>
                <w:szCs w:val="20"/>
                <w:lang w:val="en-GB"/>
              </w:rPr>
            </w:pPr>
            <w:r w:rsidRPr="0037298A">
              <w:rPr>
                <w:sz w:val="20"/>
                <w:szCs w:val="20"/>
                <w:lang w:val="en-GB"/>
              </w:rPr>
              <w:t xml:space="preserve">ISS Entity </w:t>
            </w:r>
          </w:p>
        </w:tc>
      </w:tr>
      <w:tr w:rsidR="00AD5FAB" w:rsidRPr="00946305" w14:paraId="216FCECA" w14:textId="77777777" w:rsidTr="00A565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2AD7BBD5" w14:textId="77777777" w:rsidR="00AD5FAB" w:rsidRPr="0037298A" w:rsidRDefault="00AD5FAB" w:rsidP="006B605C">
            <w:pPr>
              <w:rPr>
                <w:sz w:val="20"/>
                <w:szCs w:val="20"/>
                <w:lang w:val="en-GB"/>
              </w:rPr>
            </w:pPr>
            <w:r w:rsidRPr="0037298A">
              <w:rPr>
                <w:sz w:val="20"/>
                <w:szCs w:val="20"/>
                <w:lang w:val="en-GB"/>
              </w:rPr>
              <w:t>ERGUN, Feray</w:t>
            </w:r>
          </w:p>
        </w:tc>
        <w:tc>
          <w:tcPr>
            <w:tcW w:w="2977" w:type="dxa"/>
            <w:vAlign w:val="center"/>
          </w:tcPr>
          <w:p w14:paraId="314DA3CF" w14:textId="77777777" w:rsidR="00AD5FAB" w:rsidRPr="0037298A" w:rsidRDefault="00AD5FAB" w:rsidP="006B605C">
            <w:pPr>
              <w:cnfStyle w:val="000000010000" w:firstRow="0" w:lastRow="0" w:firstColumn="0" w:lastColumn="0" w:oddVBand="0" w:evenVBand="0" w:oddHBand="0" w:evenHBand="1" w:firstRowFirstColumn="0" w:firstRowLastColumn="0" w:lastRowFirstColumn="0" w:lastRowLastColumn="0"/>
              <w:rPr>
                <w:sz w:val="20"/>
                <w:szCs w:val="20"/>
                <w:lang w:val="de-AT"/>
              </w:rPr>
            </w:pPr>
            <w:r w:rsidRPr="0037298A">
              <w:rPr>
                <w:sz w:val="20"/>
                <w:szCs w:val="20"/>
                <w:lang w:val="en-GB"/>
              </w:rPr>
              <w:t>ISS Australia</w:t>
            </w:r>
          </w:p>
        </w:tc>
        <w:tc>
          <w:tcPr>
            <w:tcW w:w="1275" w:type="dxa"/>
            <w:vAlign w:val="center"/>
          </w:tcPr>
          <w:p w14:paraId="0A921657" w14:textId="77777777" w:rsidR="00AD5FAB" w:rsidRPr="0037298A" w:rsidRDefault="00AD5FAB" w:rsidP="006B605C">
            <w:pPr>
              <w:cnfStyle w:val="000000010000" w:firstRow="0" w:lastRow="0" w:firstColumn="0" w:lastColumn="0" w:oddVBand="0" w:evenVBand="0" w:oddHBand="0" w:evenHBand="1" w:firstRowFirstColumn="0" w:firstRowLastColumn="0" w:lastRowFirstColumn="0" w:lastRowLastColumn="0"/>
              <w:rPr>
                <w:sz w:val="20"/>
                <w:szCs w:val="20"/>
                <w:lang w:val="de-AT"/>
              </w:rPr>
            </w:pPr>
            <w:r w:rsidRPr="0037298A">
              <w:rPr>
                <w:sz w:val="20"/>
                <w:szCs w:val="20"/>
                <w:lang w:val="en-GB"/>
              </w:rPr>
              <w:t>ISS Entity</w:t>
            </w:r>
          </w:p>
        </w:tc>
      </w:tr>
      <w:tr w:rsidR="00AD5FAB" w:rsidRPr="00946305" w14:paraId="152EBFE4" w14:textId="77777777" w:rsidTr="00A56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595CE449" w14:textId="77777777" w:rsidR="00AD5FAB" w:rsidRPr="0037298A" w:rsidRDefault="00AD5FAB" w:rsidP="006B605C">
            <w:pPr>
              <w:rPr>
                <w:sz w:val="20"/>
                <w:szCs w:val="20"/>
                <w:lang w:val="en-GB"/>
              </w:rPr>
            </w:pPr>
            <w:r w:rsidRPr="0037298A">
              <w:rPr>
                <w:sz w:val="20"/>
                <w:szCs w:val="20"/>
                <w:lang w:val="en-GB"/>
              </w:rPr>
              <w:t>FENN, Sandra</w:t>
            </w:r>
          </w:p>
        </w:tc>
        <w:tc>
          <w:tcPr>
            <w:tcW w:w="2977" w:type="dxa"/>
            <w:vAlign w:val="center"/>
          </w:tcPr>
          <w:p w14:paraId="343B1284" w14:textId="77777777" w:rsidR="007706E1" w:rsidRDefault="00AD5FAB" w:rsidP="006B605C">
            <w:pPr>
              <w:cnfStyle w:val="000000100000" w:firstRow="0" w:lastRow="0" w:firstColumn="0" w:lastColumn="0" w:oddVBand="0" w:evenVBand="0" w:oddHBand="1" w:evenHBand="0" w:firstRowFirstColumn="0" w:firstRowLastColumn="0" w:lastRowFirstColumn="0" w:lastRowLastColumn="0"/>
              <w:rPr>
                <w:sz w:val="20"/>
                <w:szCs w:val="20"/>
                <w:lang w:val="en-GB"/>
              </w:rPr>
            </w:pPr>
            <w:r w:rsidRPr="0037298A">
              <w:rPr>
                <w:sz w:val="20"/>
                <w:szCs w:val="20"/>
                <w:lang w:val="en-GB"/>
              </w:rPr>
              <w:t xml:space="preserve">Reunite International, </w:t>
            </w:r>
          </w:p>
          <w:p w14:paraId="5BAEBA9B" w14:textId="59420E92"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sz w:val="20"/>
                <w:szCs w:val="20"/>
                <w:lang w:val="en-GB"/>
              </w:rPr>
            </w:pPr>
            <w:r w:rsidRPr="0037298A">
              <w:rPr>
                <w:sz w:val="20"/>
                <w:szCs w:val="20"/>
                <w:lang w:val="en-GB"/>
              </w:rPr>
              <w:t>United Kingdom</w:t>
            </w:r>
          </w:p>
        </w:tc>
        <w:tc>
          <w:tcPr>
            <w:tcW w:w="1275" w:type="dxa"/>
            <w:vAlign w:val="center"/>
          </w:tcPr>
          <w:p w14:paraId="5939B056" w14:textId="77777777"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sz w:val="20"/>
                <w:szCs w:val="20"/>
                <w:lang w:val="de-AT"/>
              </w:rPr>
            </w:pPr>
            <w:r w:rsidRPr="0037298A">
              <w:rPr>
                <w:sz w:val="20"/>
                <w:szCs w:val="20"/>
                <w:lang w:val="en-GB"/>
              </w:rPr>
              <w:t>IFM Structure</w:t>
            </w:r>
          </w:p>
        </w:tc>
      </w:tr>
      <w:tr w:rsidR="00AD5FAB" w:rsidRPr="00946305" w14:paraId="57E63976" w14:textId="77777777" w:rsidTr="00A565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3D844FD7" w14:textId="77777777" w:rsidR="00AD5FAB" w:rsidRPr="0037298A" w:rsidRDefault="00AD5FAB" w:rsidP="006B605C">
            <w:pPr>
              <w:rPr>
                <w:sz w:val="20"/>
                <w:szCs w:val="20"/>
              </w:rPr>
            </w:pPr>
            <w:r w:rsidRPr="0037298A">
              <w:rPr>
                <w:sz w:val="20"/>
                <w:szCs w:val="20"/>
                <w:lang w:val="es-ES"/>
              </w:rPr>
              <w:t>FERNANDEZ DEL CASTILLEJO, Isabel</w:t>
            </w:r>
          </w:p>
        </w:tc>
        <w:tc>
          <w:tcPr>
            <w:tcW w:w="2977" w:type="dxa"/>
            <w:vAlign w:val="center"/>
          </w:tcPr>
          <w:p w14:paraId="17F7C5EC" w14:textId="77777777" w:rsidR="00AD5FAB" w:rsidRPr="0037298A" w:rsidRDefault="00AD5FAB" w:rsidP="006B605C">
            <w:pPr>
              <w:cnfStyle w:val="000000010000" w:firstRow="0" w:lastRow="0" w:firstColumn="0" w:lastColumn="0" w:oddVBand="0" w:evenVBand="0" w:oddHBand="0" w:evenHBand="1" w:firstRowFirstColumn="0" w:firstRowLastColumn="0" w:lastRowFirstColumn="0" w:lastRowLastColumn="0"/>
              <w:rPr>
                <w:sz w:val="20"/>
                <w:szCs w:val="20"/>
                <w:lang w:val="en-GB"/>
              </w:rPr>
            </w:pPr>
            <w:proofErr w:type="spellStart"/>
            <w:r w:rsidRPr="0037298A">
              <w:rPr>
                <w:sz w:val="20"/>
                <w:szCs w:val="20"/>
                <w:lang w:val="en-GB"/>
              </w:rPr>
              <w:t>CLAMíS</w:t>
            </w:r>
            <w:proofErr w:type="spellEnd"/>
            <w:r w:rsidRPr="0037298A">
              <w:rPr>
                <w:sz w:val="20"/>
                <w:szCs w:val="20"/>
                <w:lang w:val="en-GB"/>
              </w:rPr>
              <w:t>, Spain/Germany</w:t>
            </w:r>
          </w:p>
        </w:tc>
        <w:tc>
          <w:tcPr>
            <w:tcW w:w="1275" w:type="dxa"/>
            <w:vAlign w:val="center"/>
          </w:tcPr>
          <w:p w14:paraId="1770A7E8" w14:textId="77777777" w:rsidR="00AD5FAB" w:rsidRPr="0037298A" w:rsidRDefault="00AD5FAB" w:rsidP="006B605C">
            <w:pPr>
              <w:cnfStyle w:val="000000010000" w:firstRow="0" w:lastRow="0" w:firstColumn="0" w:lastColumn="0" w:oddVBand="0" w:evenVBand="0" w:oddHBand="0" w:evenHBand="1" w:firstRowFirstColumn="0" w:firstRowLastColumn="0" w:lastRowFirstColumn="0" w:lastRowLastColumn="0"/>
              <w:rPr>
                <w:sz w:val="20"/>
                <w:szCs w:val="20"/>
                <w:lang w:val="de-AT"/>
              </w:rPr>
            </w:pPr>
            <w:r w:rsidRPr="0037298A">
              <w:rPr>
                <w:sz w:val="20"/>
                <w:szCs w:val="20"/>
                <w:lang w:val="en-GB"/>
              </w:rPr>
              <w:t>IFM Network</w:t>
            </w:r>
          </w:p>
        </w:tc>
      </w:tr>
      <w:tr w:rsidR="00AD5FAB" w:rsidRPr="00946305" w14:paraId="3CD1A5F6" w14:textId="77777777" w:rsidTr="00A56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363736F7" w14:textId="77777777" w:rsidR="00AD5FAB" w:rsidRPr="0037298A" w:rsidRDefault="00AD5FAB" w:rsidP="006B605C">
            <w:pPr>
              <w:rPr>
                <w:sz w:val="20"/>
                <w:szCs w:val="20"/>
                <w:lang w:val="en-GB"/>
              </w:rPr>
            </w:pPr>
            <w:r w:rsidRPr="0037298A">
              <w:rPr>
                <w:sz w:val="20"/>
                <w:szCs w:val="20"/>
                <w:lang w:val="en-GB"/>
              </w:rPr>
              <w:lastRenderedPageBreak/>
              <w:t>FILION, Lorraine</w:t>
            </w:r>
          </w:p>
        </w:tc>
        <w:tc>
          <w:tcPr>
            <w:tcW w:w="2977" w:type="dxa"/>
            <w:vAlign w:val="center"/>
          </w:tcPr>
          <w:p w14:paraId="7F446610" w14:textId="77777777"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sz w:val="20"/>
                <w:szCs w:val="20"/>
              </w:rPr>
            </w:pPr>
            <w:r w:rsidRPr="0037298A">
              <w:rPr>
                <w:sz w:val="20"/>
                <w:szCs w:val="20"/>
              </w:rPr>
              <w:t>Association internationale francophone des intervenants auprès des familles séparées (AIFI), Canada</w:t>
            </w:r>
          </w:p>
        </w:tc>
        <w:tc>
          <w:tcPr>
            <w:tcW w:w="1275" w:type="dxa"/>
            <w:vAlign w:val="center"/>
          </w:tcPr>
          <w:p w14:paraId="7E0C66D3" w14:textId="77777777"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sz w:val="20"/>
                <w:szCs w:val="20"/>
                <w:lang w:val="de-AT"/>
              </w:rPr>
            </w:pPr>
            <w:r w:rsidRPr="0037298A">
              <w:rPr>
                <w:sz w:val="20"/>
                <w:szCs w:val="20"/>
                <w:lang w:val="en-GB"/>
              </w:rPr>
              <w:t>ISS Advisory Board</w:t>
            </w:r>
          </w:p>
        </w:tc>
      </w:tr>
      <w:tr w:rsidR="00AD5FAB" w:rsidRPr="00946305" w14:paraId="566D74BF" w14:textId="77777777" w:rsidTr="00A565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51D8AB34" w14:textId="77777777" w:rsidR="00AD5FAB" w:rsidRPr="0037298A" w:rsidRDefault="00AD5FAB" w:rsidP="006B605C">
            <w:pPr>
              <w:rPr>
                <w:sz w:val="20"/>
                <w:szCs w:val="20"/>
                <w:lang w:val="en-GB"/>
              </w:rPr>
            </w:pPr>
            <w:r w:rsidRPr="0037298A">
              <w:rPr>
                <w:sz w:val="20"/>
                <w:szCs w:val="20"/>
                <w:lang w:val="en-GB"/>
              </w:rPr>
              <w:t>FRERIS, Helen</w:t>
            </w:r>
          </w:p>
        </w:tc>
        <w:tc>
          <w:tcPr>
            <w:tcW w:w="2977" w:type="dxa"/>
            <w:vAlign w:val="center"/>
          </w:tcPr>
          <w:p w14:paraId="002CC5C2" w14:textId="77777777" w:rsidR="00AD5FAB" w:rsidRPr="0037298A" w:rsidRDefault="00AD5FAB" w:rsidP="006B605C">
            <w:pPr>
              <w:cnfStyle w:val="000000010000" w:firstRow="0" w:lastRow="0" w:firstColumn="0" w:lastColumn="0" w:oddVBand="0" w:evenVBand="0" w:oddHBand="0" w:evenHBand="1" w:firstRowFirstColumn="0" w:firstRowLastColumn="0" w:lastRowFirstColumn="0" w:lastRowLastColumn="0"/>
              <w:rPr>
                <w:sz w:val="20"/>
                <w:szCs w:val="20"/>
                <w:lang w:val="de-AT"/>
              </w:rPr>
            </w:pPr>
            <w:r w:rsidRPr="0037298A">
              <w:rPr>
                <w:sz w:val="20"/>
                <w:szCs w:val="20"/>
                <w:lang w:val="en-GB"/>
              </w:rPr>
              <w:t>ISS Australia</w:t>
            </w:r>
          </w:p>
        </w:tc>
        <w:tc>
          <w:tcPr>
            <w:tcW w:w="1275" w:type="dxa"/>
            <w:vAlign w:val="center"/>
          </w:tcPr>
          <w:p w14:paraId="50AB4B1D" w14:textId="77777777" w:rsidR="00AD5FAB" w:rsidRPr="0037298A" w:rsidRDefault="00AD5FAB" w:rsidP="006B605C">
            <w:pPr>
              <w:cnfStyle w:val="000000010000" w:firstRow="0" w:lastRow="0" w:firstColumn="0" w:lastColumn="0" w:oddVBand="0" w:evenVBand="0" w:oddHBand="0" w:evenHBand="1" w:firstRowFirstColumn="0" w:firstRowLastColumn="0" w:lastRowFirstColumn="0" w:lastRowLastColumn="0"/>
              <w:rPr>
                <w:sz w:val="20"/>
                <w:szCs w:val="20"/>
                <w:lang w:val="de-AT"/>
              </w:rPr>
            </w:pPr>
            <w:r w:rsidRPr="0037298A">
              <w:rPr>
                <w:sz w:val="20"/>
                <w:szCs w:val="20"/>
                <w:lang w:val="en-GB"/>
              </w:rPr>
              <w:t>ISS Entity</w:t>
            </w:r>
          </w:p>
        </w:tc>
      </w:tr>
      <w:tr w:rsidR="00AD5FAB" w:rsidRPr="00946305" w14:paraId="37CD809C" w14:textId="77777777" w:rsidTr="00A56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4024AA1D" w14:textId="77777777" w:rsidR="00AD5FAB" w:rsidRPr="0037298A" w:rsidRDefault="00AD5FAB" w:rsidP="006B605C">
            <w:pPr>
              <w:rPr>
                <w:sz w:val="20"/>
                <w:szCs w:val="20"/>
                <w:lang w:val="en-GB"/>
              </w:rPr>
            </w:pPr>
            <w:r w:rsidRPr="0037298A">
              <w:rPr>
                <w:sz w:val="20"/>
                <w:szCs w:val="20"/>
                <w:lang w:val="en-GB"/>
              </w:rPr>
              <w:t>GEVORKOVA, Karina</w:t>
            </w:r>
          </w:p>
        </w:tc>
        <w:tc>
          <w:tcPr>
            <w:tcW w:w="2977" w:type="dxa"/>
            <w:vAlign w:val="center"/>
          </w:tcPr>
          <w:p w14:paraId="599EF57F" w14:textId="77777777"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sz w:val="20"/>
                <w:szCs w:val="20"/>
                <w:lang w:val="en-GB"/>
              </w:rPr>
            </w:pPr>
            <w:r w:rsidRPr="0037298A">
              <w:rPr>
                <w:sz w:val="20"/>
                <w:szCs w:val="20"/>
                <w:lang w:val="en-GB"/>
              </w:rPr>
              <w:t>Federal Institute for Mediation, Russia</w:t>
            </w:r>
          </w:p>
        </w:tc>
        <w:tc>
          <w:tcPr>
            <w:tcW w:w="1275" w:type="dxa"/>
            <w:vAlign w:val="center"/>
          </w:tcPr>
          <w:p w14:paraId="423CF69B" w14:textId="77777777" w:rsidR="00AD5FAB" w:rsidRPr="0037298A" w:rsidRDefault="00AD5FAB" w:rsidP="00DF5A01">
            <w:pPr>
              <w:cnfStyle w:val="000000100000" w:firstRow="0" w:lastRow="0" w:firstColumn="0" w:lastColumn="0" w:oddVBand="0" w:evenVBand="0" w:oddHBand="1" w:evenHBand="0" w:firstRowFirstColumn="0" w:firstRowLastColumn="0" w:lastRowFirstColumn="0" w:lastRowLastColumn="0"/>
              <w:rPr>
                <w:sz w:val="20"/>
                <w:szCs w:val="20"/>
                <w:lang w:val="de-AT"/>
              </w:rPr>
            </w:pPr>
            <w:r w:rsidRPr="0037298A">
              <w:rPr>
                <w:sz w:val="20"/>
                <w:szCs w:val="20"/>
                <w:lang w:val="en-GB"/>
              </w:rPr>
              <w:t xml:space="preserve">IFM </w:t>
            </w:r>
            <w:r w:rsidR="00DF5A01">
              <w:rPr>
                <w:sz w:val="20"/>
                <w:szCs w:val="20"/>
                <w:lang w:val="en-GB"/>
              </w:rPr>
              <w:t>Structure</w:t>
            </w:r>
          </w:p>
        </w:tc>
      </w:tr>
      <w:tr w:rsidR="00AD5FAB" w:rsidRPr="00946305" w14:paraId="3EFE27F0" w14:textId="77777777" w:rsidTr="00A56552">
        <w:trPr>
          <w:cnfStyle w:val="000000010000" w:firstRow="0" w:lastRow="0" w:firstColumn="0" w:lastColumn="0" w:oddVBand="0" w:evenVBand="0" w:oddHBand="0" w:evenHBand="1"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61CBB484" w14:textId="77777777" w:rsidR="009D5D50" w:rsidRPr="0037298A" w:rsidRDefault="00AD5FAB" w:rsidP="006B605C">
            <w:pPr>
              <w:rPr>
                <w:rFonts w:eastAsia="Times New Roman" w:cs="Times New Roman"/>
                <w:sz w:val="20"/>
                <w:szCs w:val="20"/>
                <w:lang w:val="en-GB" w:eastAsia="fr-CH"/>
              </w:rPr>
            </w:pPr>
            <w:r w:rsidRPr="0037298A">
              <w:rPr>
                <w:rFonts w:eastAsia="Times New Roman" w:cs="Times New Roman"/>
                <w:sz w:val="20"/>
                <w:szCs w:val="20"/>
                <w:lang w:val="en-GB" w:eastAsia="fr-CH"/>
              </w:rPr>
              <w:t>GONZALEZ, Nuria</w:t>
            </w:r>
          </w:p>
        </w:tc>
        <w:tc>
          <w:tcPr>
            <w:tcW w:w="2977" w:type="dxa"/>
            <w:vAlign w:val="center"/>
          </w:tcPr>
          <w:p w14:paraId="5ED90F9B" w14:textId="77777777" w:rsidR="009D5D50" w:rsidRPr="0037298A" w:rsidRDefault="003F5775" w:rsidP="006B605C">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n-GB" w:eastAsia="fr-CH"/>
              </w:rPr>
            </w:pPr>
            <w:r w:rsidRPr="007706E1">
              <w:rPr>
                <w:sz w:val="20"/>
                <w:szCs w:val="20"/>
                <w:lang w:val="en-GB"/>
              </w:rPr>
              <w:t>National Autonomous University,</w:t>
            </w:r>
            <w:r w:rsidRPr="003F5775">
              <w:rPr>
                <w:lang w:val="en-GB"/>
              </w:rPr>
              <w:t xml:space="preserve"> </w:t>
            </w:r>
            <w:r w:rsidR="00AD5FAB" w:rsidRPr="0037298A">
              <w:rPr>
                <w:rFonts w:eastAsia="Times New Roman" w:cs="Times New Roman"/>
                <w:sz w:val="20"/>
                <w:szCs w:val="20"/>
                <w:lang w:val="en-GB" w:eastAsia="fr-CH"/>
              </w:rPr>
              <w:t>Mexico</w:t>
            </w:r>
          </w:p>
        </w:tc>
        <w:tc>
          <w:tcPr>
            <w:tcW w:w="1275" w:type="dxa"/>
            <w:vAlign w:val="center"/>
          </w:tcPr>
          <w:p w14:paraId="48389D7A" w14:textId="77777777" w:rsidR="009D5D50" w:rsidRPr="0037298A" w:rsidRDefault="003F5775" w:rsidP="006B605C">
            <w:pPr>
              <w:cnfStyle w:val="000000010000" w:firstRow="0" w:lastRow="0" w:firstColumn="0" w:lastColumn="0" w:oddVBand="0" w:evenVBand="0" w:oddHBand="0" w:evenHBand="1" w:firstRowFirstColumn="0" w:firstRowLastColumn="0" w:lastRowFirstColumn="0" w:lastRowLastColumn="0"/>
              <w:rPr>
                <w:sz w:val="20"/>
                <w:szCs w:val="20"/>
                <w:lang w:val="de-AT"/>
              </w:rPr>
            </w:pPr>
            <w:r>
              <w:rPr>
                <w:sz w:val="20"/>
                <w:szCs w:val="20"/>
                <w:lang w:val="de-AT"/>
              </w:rPr>
              <w:t>Family Mediator</w:t>
            </w:r>
          </w:p>
        </w:tc>
      </w:tr>
      <w:tr w:rsidR="00AD5FAB" w:rsidRPr="00946305" w14:paraId="05CEDD62" w14:textId="77777777" w:rsidTr="00A56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374EFB21" w14:textId="77777777" w:rsidR="00AD5FAB" w:rsidRPr="0037298A" w:rsidRDefault="00AD5FAB" w:rsidP="006B605C">
            <w:pPr>
              <w:rPr>
                <w:sz w:val="20"/>
                <w:szCs w:val="20"/>
                <w:lang w:val="en-GB"/>
              </w:rPr>
            </w:pPr>
            <w:r w:rsidRPr="0037298A">
              <w:rPr>
                <w:sz w:val="20"/>
                <w:szCs w:val="20"/>
                <w:lang w:val="en-GB"/>
              </w:rPr>
              <w:t>GORDIYCHUK, Nikolay</w:t>
            </w:r>
          </w:p>
        </w:tc>
        <w:tc>
          <w:tcPr>
            <w:tcW w:w="2977" w:type="dxa"/>
            <w:vAlign w:val="center"/>
          </w:tcPr>
          <w:p w14:paraId="6C04EBC4" w14:textId="77777777"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sz w:val="20"/>
                <w:szCs w:val="20"/>
                <w:lang w:val="en-GB"/>
              </w:rPr>
            </w:pPr>
            <w:r w:rsidRPr="0037298A">
              <w:rPr>
                <w:sz w:val="20"/>
                <w:szCs w:val="20"/>
                <w:lang w:val="en-GB"/>
              </w:rPr>
              <w:t>Federal Institute of Mediation, Russia</w:t>
            </w:r>
          </w:p>
        </w:tc>
        <w:tc>
          <w:tcPr>
            <w:tcW w:w="1275" w:type="dxa"/>
            <w:vAlign w:val="center"/>
          </w:tcPr>
          <w:p w14:paraId="13D5A2AF" w14:textId="77777777" w:rsidR="00AD5FAB" w:rsidRPr="0037298A" w:rsidRDefault="00DF5A01" w:rsidP="006B605C">
            <w:pPr>
              <w:cnfStyle w:val="000000100000" w:firstRow="0" w:lastRow="0" w:firstColumn="0" w:lastColumn="0" w:oddVBand="0" w:evenVBand="0" w:oddHBand="1" w:evenHBand="0" w:firstRowFirstColumn="0" w:firstRowLastColumn="0" w:lastRowFirstColumn="0" w:lastRowLastColumn="0"/>
              <w:rPr>
                <w:sz w:val="20"/>
                <w:szCs w:val="20"/>
                <w:lang w:val="de-AT"/>
              </w:rPr>
            </w:pPr>
            <w:r>
              <w:rPr>
                <w:sz w:val="20"/>
                <w:szCs w:val="20"/>
                <w:lang w:val="en-GB"/>
              </w:rPr>
              <w:t>IFM Structure</w:t>
            </w:r>
          </w:p>
        </w:tc>
      </w:tr>
      <w:tr w:rsidR="00AD5FAB" w:rsidRPr="00946305" w14:paraId="67989F24" w14:textId="77777777" w:rsidTr="00A565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6C0FA8DA" w14:textId="77777777" w:rsidR="00AD5FAB" w:rsidRPr="0037298A" w:rsidRDefault="00AD5FAB" w:rsidP="006B605C">
            <w:pPr>
              <w:rPr>
                <w:rFonts w:eastAsia="Times New Roman" w:cs="Times New Roman"/>
                <w:sz w:val="20"/>
                <w:szCs w:val="20"/>
                <w:lang w:val="en-GB" w:eastAsia="fr-CH"/>
              </w:rPr>
            </w:pPr>
            <w:r w:rsidRPr="0037298A">
              <w:rPr>
                <w:rFonts w:eastAsia="Times New Roman" w:cs="Times New Roman"/>
                <w:sz w:val="20"/>
                <w:szCs w:val="20"/>
                <w:lang w:val="en-GB" w:eastAsia="fr-CH"/>
              </w:rPr>
              <w:t>HEMMING, Michael</w:t>
            </w:r>
          </w:p>
        </w:tc>
        <w:tc>
          <w:tcPr>
            <w:tcW w:w="2977" w:type="dxa"/>
            <w:vAlign w:val="center"/>
          </w:tcPr>
          <w:p w14:paraId="2FCDB280" w14:textId="77777777" w:rsidR="00AD5FAB" w:rsidRPr="0037298A" w:rsidRDefault="00AD5FAB" w:rsidP="006B605C">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n-GB" w:eastAsia="fr-CH"/>
              </w:rPr>
            </w:pPr>
            <w:r w:rsidRPr="0037298A">
              <w:rPr>
                <w:rFonts w:eastAsia="Times New Roman" w:cs="Times New Roman"/>
                <w:sz w:val="20"/>
                <w:szCs w:val="20"/>
                <w:lang w:val="en-GB" w:eastAsia="fr-CH"/>
              </w:rPr>
              <w:t>Independent, Germany/USA</w:t>
            </w:r>
          </w:p>
        </w:tc>
        <w:tc>
          <w:tcPr>
            <w:tcW w:w="1275" w:type="dxa"/>
            <w:vAlign w:val="center"/>
          </w:tcPr>
          <w:p w14:paraId="0145A35C" w14:textId="77777777" w:rsidR="00AD5FAB" w:rsidRPr="0037298A" w:rsidRDefault="00AD5FAB" w:rsidP="006B605C">
            <w:pPr>
              <w:cnfStyle w:val="000000010000" w:firstRow="0" w:lastRow="0" w:firstColumn="0" w:lastColumn="0" w:oddVBand="0" w:evenVBand="0" w:oddHBand="0" w:evenHBand="1" w:firstRowFirstColumn="0" w:firstRowLastColumn="0" w:lastRowFirstColumn="0" w:lastRowLastColumn="0"/>
              <w:rPr>
                <w:sz w:val="20"/>
                <w:szCs w:val="20"/>
                <w:lang w:val="de-AT"/>
              </w:rPr>
            </w:pPr>
            <w:r w:rsidRPr="0037298A">
              <w:rPr>
                <w:sz w:val="20"/>
                <w:szCs w:val="20"/>
                <w:lang w:val="de-AT"/>
              </w:rPr>
              <w:t>Family Mediator</w:t>
            </w:r>
          </w:p>
        </w:tc>
      </w:tr>
      <w:tr w:rsidR="00AD5FAB" w:rsidRPr="00946305" w14:paraId="602CF787" w14:textId="77777777" w:rsidTr="00A56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651E140D" w14:textId="77777777" w:rsidR="00AD5FAB" w:rsidRPr="0037298A" w:rsidRDefault="00AD5FAB" w:rsidP="006B605C">
            <w:pPr>
              <w:rPr>
                <w:rFonts w:eastAsia="Times New Roman" w:cs="Times New Roman"/>
                <w:sz w:val="20"/>
                <w:szCs w:val="20"/>
                <w:lang w:val="de-DE" w:eastAsia="fr-CH"/>
              </w:rPr>
            </w:pPr>
            <w:r w:rsidRPr="0037298A">
              <w:rPr>
                <w:rFonts w:eastAsia="Times New Roman" w:cs="Times New Roman"/>
                <w:sz w:val="20"/>
                <w:szCs w:val="20"/>
                <w:lang w:val="en-GB" w:eastAsia="fr-CH"/>
              </w:rPr>
              <w:t>HIRSCH, Juliane</w:t>
            </w:r>
          </w:p>
        </w:tc>
        <w:tc>
          <w:tcPr>
            <w:tcW w:w="2977" w:type="dxa"/>
            <w:vAlign w:val="center"/>
          </w:tcPr>
          <w:p w14:paraId="4DF41236" w14:textId="77777777"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sz w:val="20"/>
                <w:szCs w:val="20"/>
                <w:lang w:val="en-GB"/>
              </w:rPr>
            </w:pPr>
            <w:r w:rsidRPr="0037298A">
              <w:rPr>
                <w:sz w:val="20"/>
                <w:szCs w:val="20"/>
                <w:lang w:val="en-GB"/>
              </w:rPr>
              <w:t>Diplomate International Family Mediator, Inter</w:t>
            </w:r>
            <w:r w:rsidR="00940C30" w:rsidRPr="0037298A">
              <w:rPr>
                <w:sz w:val="20"/>
                <w:szCs w:val="20"/>
                <w:lang w:val="en-GB"/>
              </w:rPr>
              <w:t>national Law Specialist, France/</w:t>
            </w:r>
            <w:r w:rsidRPr="0037298A">
              <w:rPr>
                <w:sz w:val="20"/>
                <w:szCs w:val="20"/>
                <w:lang w:val="en-GB"/>
              </w:rPr>
              <w:t>Germany</w:t>
            </w:r>
          </w:p>
        </w:tc>
        <w:tc>
          <w:tcPr>
            <w:tcW w:w="1275" w:type="dxa"/>
            <w:vAlign w:val="center"/>
          </w:tcPr>
          <w:p w14:paraId="276B7324" w14:textId="77777777"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sz w:val="20"/>
                <w:szCs w:val="20"/>
                <w:lang w:val="de-AT"/>
              </w:rPr>
            </w:pPr>
            <w:r w:rsidRPr="0037298A">
              <w:rPr>
                <w:sz w:val="20"/>
                <w:szCs w:val="20"/>
                <w:lang w:val="en-GB"/>
              </w:rPr>
              <w:t>ISS Advisory Board</w:t>
            </w:r>
          </w:p>
        </w:tc>
      </w:tr>
      <w:tr w:rsidR="00AD5FAB" w:rsidRPr="00946305" w14:paraId="04B629B6" w14:textId="77777777" w:rsidTr="00A565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3820F2E0" w14:textId="77777777" w:rsidR="00AD5FAB" w:rsidRPr="0037298A" w:rsidRDefault="00AD5FAB" w:rsidP="006B605C">
            <w:pPr>
              <w:rPr>
                <w:rFonts w:eastAsia="Times New Roman" w:cs="Times New Roman"/>
                <w:sz w:val="20"/>
                <w:szCs w:val="20"/>
                <w:lang w:val="en-GB" w:eastAsia="fr-CH"/>
              </w:rPr>
            </w:pPr>
            <w:r w:rsidRPr="0037298A">
              <w:rPr>
                <w:rFonts w:eastAsia="Times New Roman" w:cs="Times New Roman"/>
                <w:sz w:val="20"/>
                <w:szCs w:val="20"/>
                <w:lang w:val="en-GB" w:eastAsia="fr-CH"/>
              </w:rPr>
              <w:t>IKEDA, Takashi</w:t>
            </w:r>
          </w:p>
        </w:tc>
        <w:tc>
          <w:tcPr>
            <w:tcW w:w="2977" w:type="dxa"/>
            <w:vAlign w:val="center"/>
          </w:tcPr>
          <w:p w14:paraId="63124660" w14:textId="77777777" w:rsidR="00AD5FAB" w:rsidRPr="0037298A" w:rsidRDefault="00AD5FAB" w:rsidP="006B605C">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n-GB" w:eastAsia="fr-CH"/>
              </w:rPr>
            </w:pPr>
            <w:r w:rsidRPr="0037298A">
              <w:rPr>
                <w:rFonts w:eastAsia="Times New Roman" w:cs="Times New Roman"/>
                <w:sz w:val="20"/>
                <w:szCs w:val="20"/>
                <w:lang w:val="en-GB" w:eastAsia="fr-CH"/>
              </w:rPr>
              <w:t>Independent, Japan</w:t>
            </w:r>
          </w:p>
        </w:tc>
        <w:tc>
          <w:tcPr>
            <w:tcW w:w="1275" w:type="dxa"/>
            <w:vAlign w:val="center"/>
          </w:tcPr>
          <w:p w14:paraId="4F22CA42" w14:textId="77777777" w:rsidR="00AD5FAB" w:rsidRPr="0037298A" w:rsidRDefault="00DF5A01" w:rsidP="006B605C">
            <w:pPr>
              <w:cnfStyle w:val="000000010000" w:firstRow="0" w:lastRow="0" w:firstColumn="0" w:lastColumn="0" w:oddVBand="0" w:evenVBand="0" w:oddHBand="0" w:evenHBand="1" w:firstRowFirstColumn="0" w:firstRowLastColumn="0" w:lastRowFirstColumn="0" w:lastRowLastColumn="0"/>
              <w:rPr>
                <w:sz w:val="20"/>
                <w:szCs w:val="20"/>
                <w:lang w:val="de-AT"/>
              </w:rPr>
            </w:pPr>
            <w:r>
              <w:rPr>
                <w:sz w:val="20"/>
                <w:szCs w:val="20"/>
                <w:lang w:val="de-AT"/>
              </w:rPr>
              <w:t>Family Mediator</w:t>
            </w:r>
          </w:p>
        </w:tc>
      </w:tr>
      <w:tr w:rsidR="00AD5FAB" w:rsidRPr="00946305" w14:paraId="25606C09" w14:textId="77777777" w:rsidTr="00A56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5B6AD586" w14:textId="77777777" w:rsidR="00AD5FAB" w:rsidRPr="0037298A" w:rsidRDefault="00AD5FAB" w:rsidP="006B605C">
            <w:pPr>
              <w:rPr>
                <w:sz w:val="20"/>
                <w:szCs w:val="20"/>
                <w:lang w:val="en-GB"/>
              </w:rPr>
            </w:pPr>
            <w:r w:rsidRPr="0037298A">
              <w:rPr>
                <w:sz w:val="20"/>
                <w:szCs w:val="20"/>
                <w:lang w:val="en-GB"/>
              </w:rPr>
              <w:t>JACOB, Claudio</w:t>
            </w:r>
          </w:p>
        </w:tc>
        <w:tc>
          <w:tcPr>
            <w:tcW w:w="2977" w:type="dxa"/>
            <w:vAlign w:val="center"/>
          </w:tcPr>
          <w:p w14:paraId="2C8E6E8A" w14:textId="55D37203" w:rsidR="00AD5FAB" w:rsidRPr="0037298A" w:rsidRDefault="008916DF" w:rsidP="006B605C">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AMORIFE</w:t>
            </w:r>
            <w:r w:rsidR="00AD5FAB" w:rsidRPr="0037298A">
              <w:rPr>
                <w:sz w:val="20"/>
                <w:szCs w:val="20"/>
                <w:lang w:val="en-GB"/>
              </w:rPr>
              <w:t xml:space="preserve"> International, France</w:t>
            </w:r>
          </w:p>
        </w:tc>
        <w:tc>
          <w:tcPr>
            <w:tcW w:w="1275" w:type="dxa"/>
            <w:vAlign w:val="center"/>
          </w:tcPr>
          <w:p w14:paraId="6F337D72" w14:textId="77777777"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sz w:val="20"/>
                <w:szCs w:val="20"/>
                <w:lang w:val="de-AT"/>
              </w:rPr>
            </w:pPr>
            <w:r w:rsidRPr="0037298A">
              <w:rPr>
                <w:sz w:val="20"/>
                <w:szCs w:val="20"/>
                <w:lang w:val="en-GB"/>
              </w:rPr>
              <w:t>IFM Structure</w:t>
            </w:r>
          </w:p>
        </w:tc>
      </w:tr>
      <w:tr w:rsidR="00AD5FAB" w:rsidRPr="00946305" w14:paraId="014EAC21" w14:textId="77777777" w:rsidTr="00A565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7F1D6537" w14:textId="77777777" w:rsidR="00AD5FAB" w:rsidRPr="0037298A" w:rsidRDefault="00AD5FAB" w:rsidP="006B605C">
            <w:pPr>
              <w:rPr>
                <w:sz w:val="20"/>
                <w:szCs w:val="20"/>
                <w:lang w:val="en-GB"/>
              </w:rPr>
            </w:pPr>
            <w:r w:rsidRPr="0037298A">
              <w:rPr>
                <w:sz w:val="20"/>
                <w:szCs w:val="20"/>
                <w:lang w:val="en-GB"/>
              </w:rPr>
              <w:t>JAMAL, Fareen</w:t>
            </w:r>
          </w:p>
        </w:tc>
        <w:tc>
          <w:tcPr>
            <w:tcW w:w="2977" w:type="dxa"/>
            <w:vAlign w:val="center"/>
          </w:tcPr>
          <w:p w14:paraId="25C0E7EB" w14:textId="77777777" w:rsidR="00AD5FAB" w:rsidRPr="0037298A" w:rsidRDefault="00AD5FAB" w:rsidP="006B605C">
            <w:pPr>
              <w:cnfStyle w:val="000000010000" w:firstRow="0" w:lastRow="0" w:firstColumn="0" w:lastColumn="0" w:oddVBand="0" w:evenVBand="0" w:oddHBand="0" w:evenHBand="1" w:firstRowFirstColumn="0" w:firstRowLastColumn="0" w:lastRowFirstColumn="0" w:lastRowLastColumn="0"/>
              <w:rPr>
                <w:sz w:val="20"/>
                <w:szCs w:val="20"/>
                <w:lang w:val="en-GB"/>
              </w:rPr>
            </w:pPr>
            <w:r w:rsidRPr="0037298A">
              <w:rPr>
                <w:sz w:val="20"/>
                <w:szCs w:val="20"/>
                <w:lang w:val="en-GB"/>
              </w:rPr>
              <w:t>International Conciliation Arbitration Board (ICAB), Canada</w:t>
            </w:r>
          </w:p>
        </w:tc>
        <w:tc>
          <w:tcPr>
            <w:tcW w:w="1275" w:type="dxa"/>
            <w:vAlign w:val="center"/>
          </w:tcPr>
          <w:p w14:paraId="748DDC70" w14:textId="77777777" w:rsidR="00AD5FAB" w:rsidRPr="0037298A" w:rsidRDefault="00AD5FAB" w:rsidP="006B605C">
            <w:pPr>
              <w:cnfStyle w:val="000000010000" w:firstRow="0" w:lastRow="0" w:firstColumn="0" w:lastColumn="0" w:oddVBand="0" w:evenVBand="0" w:oddHBand="0" w:evenHBand="1" w:firstRowFirstColumn="0" w:firstRowLastColumn="0" w:lastRowFirstColumn="0" w:lastRowLastColumn="0"/>
              <w:rPr>
                <w:sz w:val="20"/>
                <w:szCs w:val="20"/>
                <w:lang w:val="de-AT"/>
              </w:rPr>
            </w:pPr>
            <w:r w:rsidRPr="0037298A">
              <w:rPr>
                <w:sz w:val="20"/>
                <w:szCs w:val="20"/>
                <w:lang w:val="en-GB"/>
              </w:rPr>
              <w:t>Mediation Network</w:t>
            </w:r>
          </w:p>
        </w:tc>
      </w:tr>
      <w:tr w:rsidR="00AD5FAB" w:rsidRPr="00946305" w14:paraId="4BABB76F" w14:textId="77777777" w:rsidTr="00A56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422E0FC8" w14:textId="77777777" w:rsidR="00AD5FAB" w:rsidRPr="0037298A" w:rsidRDefault="00AD5FAB" w:rsidP="006B605C">
            <w:pPr>
              <w:rPr>
                <w:rFonts w:eastAsia="Times New Roman" w:cs="Times New Roman"/>
                <w:sz w:val="20"/>
                <w:szCs w:val="20"/>
                <w:lang w:val="en-GB" w:eastAsia="fr-CH"/>
              </w:rPr>
            </w:pPr>
            <w:r w:rsidRPr="0037298A">
              <w:rPr>
                <w:rFonts w:eastAsia="Times New Roman" w:cs="Times New Roman"/>
                <w:sz w:val="20"/>
                <w:szCs w:val="20"/>
                <w:lang w:val="en-GB" w:eastAsia="fr-CH"/>
              </w:rPr>
              <w:t xml:space="preserve">KANGA, </w:t>
            </w:r>
            <w:proofErr w:type="spellStart"/>
            <w:r w:rsidRPr="0037298A">
              <w:rPr>
                <w:rFonts w:eastAsia="Times New Roman" w:cs="Times New Roman"/>
                <w:sz w:val="20"/>
                <w:szCs w:val="20"/>
                <w:lang w:val="en-GB" w:eastAsia="fr-CH"/>
              </w:rPr>
              <w:t>Loukou</w:t>
            </w:r>
            <w:proofErr w:type="spellEnd"/>
          </w:p>
        </w:tc>
        <w:tc>
          <w:tcPr>
            <w:tcW w:w="2977" w:type="dxa"/>
            <w:vAlign w:val="center"/>
          </w:tcPr>
          <w:p w14:paraId="7C20426C" w14:textId="77777777"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GB" w:eastAsia="fr-CH"/>
              </w:rPr>
            </w:pPr>
            <w:r w:rsidRPr="0037298A">
              <w:rPr>
                <w:rFonts w:eastAsia="Times New Roman" w:cs="Times New Roman"/>
                <w:sz w:val="20"/>
                <w:szCs w:val="20"/>
                <w:lang w:val="en-GB" w:eastAsia="fr-CH"/>
              </w:rPr>
              <w:t>Centre Social de Man, Ivory Coast</w:t>
            </w:r>
          </w:p>
        </w:tc>
        <w:tc>
          <w:tcPr>
            <w:tcW w:w="1275" w:type="dxa"/>
            <w:vAlign w:val="center"/>
          </w:tcPr>
          <w:p w14:paraId="7CA11B92" w14:textId="77777777"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sz w:val="20"/>
                <w:szCs w:val="20"/>
                <w:lang w:val="de-AT"/>
              </w:rPr>
            </w:pPr>
            <w:r w:rsidRPr="0037298A">
              <w:rPr>
                <w:sz w:val="20"/>
                <w:szCs w:val="20"/>
                <w:lang w:val="de-AT"/>
              </w:rPr>
              <w:t>Public Service</w:t>
            </w:r>
          </w:p>
        </w:tc>
      </w:tr>
      <w:tr w:rsidR="00AD5FAB" w:rsidRPr="00946305" w14:paraId="71C536F0" w14:textId="77777777" w:rsidTr="00A565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15A8FFDC" w14:textId="77777777" w:rsidR="00AD5FAB" w:rsidRPr="0037298A" w:rsidRDefault="00AD5FAB" w:rsidP="006B605C">
            <w:pPr>
              <w:rPr>
                <w:rFonts w:eastAsia="Times New Roman" w:cs="Times New Roman"/>
                <w:sz w:val="20"/>
                <w:szCs w:val="20"/>
                <w:lang w:val="en-GB" w:eastAsia="fr-CH"/>
              </w:rPr>
            </w:pPr>
            <w:r w:rsidRPr="0037298A">
              <w:rPr>
                <w:rFonts w:eastAsia="Times New Roman" w:cs="Times New Roman"/>
                <w:sz w:val="20"/>
                <w:szCs w:val="20"/>
                <w:lang w:val="en-GB" w:eastAsia="fr-CH"/>
              </w:rPr>
              <w:t>KAPINA, Lelde</w:t>
            </w:r>
          </w:p>
        </w:tc>
        <w:tc>
          <w:tcPr>
            <w:tcW w:w="2977" w:type="dxa"/>
            <w:vAlign w:val="center"/>
          </w:tcPr>
          <w:p w14:paraId="0F6C48EE" w14:textId="77777777" w:rsidR="00AD5FAB" w:rsidRPr="0037298A" w:rsidRDefault="00AD5FAB" w:rsidP="006B605C">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n-GB" w:eastAsia="fr-CH"/>
              </w:rPr>
            </w:pPr>
            <w:r w:rsidRPr="0037298A">
              <w:rPr>
                <w:rFonts w:eastAsia="Times New Roman" w:cs="Times New Roman"/>
                <w:sz w:val="20"/>
                <w:szCs w:val="20"/>
                <w:lang w:val="en-GB" w:eastAsia="fr-CH"/>
              </w:rPr>
              <w:t>Independent, Latvia</w:t>
            </w:r>
          </w:p>
        </w:tc>
        <w:tc>
          <w:tcPr>
            <w:tcW w:w="1275" w:type="dxa"/>
            <w:vAlign w:val="center"/>
          </w:tcPr>
          <w:p w14:paraId="48369A2B" w14:textId="77777777" w:rsidR="00AD5FAB" w:rsidRPr="0037298A" w:rsidRDefault="00AD5FAB" w:rsidP="006B605C">
            <w:pPr>
              <w:cnfStyle w:val="000000010000" w:firstRow="0" w:lastRow="0" w:firstColumn="0" w:lastColumn="0" w:oddVBand="0" w:evenVBand="0" w:oddHBand="0" w:evenHBand="1" w:firstRowFirstColumn="0" w:firstRowLastColumn="0" w:lastRowFirstColumn="0" w:lastRowLastColumn="0"/>
              <w:rPr>
                <w:sz w:val="20"/>
                <w:szCs w:val="20"/>
                <w:lang w:val="de-AT"/>
              </w:rPr>
            </w:pPr>
            <w:r w:rsidRPr="0037298A">
              <w:rPr>
                <w:sz w:val="20"/>
                <w:szCs w:val="20"/>
                <w:lang w:val="de-AT"/>
              </w:rPr>
              <w:t>Family Mediator</w:t>
            </w:r>
          </w:p>
        </w:tc>
      </w:tr>
      <w:tr w:rsidR="00AD5FAB" w:rsidRPr="00946305" w14:paraId="05732EFA" w14:textId="77777777" w:rsidTr="00A56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35D994CB" w14:textId="77777777" w:rsidR="00AD5FAB" w:rsidRPr="0037298A" w:rsidRDefault="00AD5FAB" w:rsidP="006B605C">
            <w:pPr>
              <w:rPr>
                <w:sz w:val="20"/>
                <w:szCs w:val="20"/>
                <w:lang w:val="en-GB"/>
              </w:rPr>
            </w:pPr>
            <w:r w:rsidRPr="0037298A">
              <w:rPr>
                <w:sz w:val="20"/>
                <w:szCs w:val="20"/>
                <w:lang w:val="en-GB"/>
              </w:rPr>
              <w:t>KASSAM, Shainul</w:t>
            </w:r>
          </w:p>
        </w:tc>
        <w:tc>
          <w:tcPr>
            <w:tcW w:w="2977" w:type="dxa"/>
            <w:vAlign w:val="center"/>
          </w:tcPr>
          <w:p w14:paraId="772DF01B" w14:textId="77777777"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sz w:val="20"/>
                <w:szCs w:val="20"/>
                <w:lang w:val="en-GB"/>
              </w:rPr>
            </w:pPr>
            <w:r w:rsidRPr="0037298A">
              <w:rPr>
                <w:sz w:val="20"/>
                <w:szCs w:val="20"/>
                <w:lang w:val="en-GB"/>
              </w:rPr>
              <w:t xml:space="preserve">International Conciliation </w:t>
            </w:r>
            <w:r w:rsidR="00474027" w:rsidRPr="0037298A">
              <w:rPr>
                <w:sz w:val="20"/>
                <w:szCs w:val="20"/>
                <w:lang w:val="en-GB"/>
              </w:rPr>
              <w:t>Arbitration Board (ICAB), United Kingdom</w:t>
            </w:r>
          </w:p>
        </w:tc>
        <w:tc>
          <w:tcPr>
            <w:tcW w:w="1275" w:type="dxa"/>
            <w:vAlign w:val="center"/>
          </w:tcPr>
          <w:p w14:paraId="38613D23" w14:textId="77777777"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sz w:val="20"/>
                <w:szCs w:val="20"/>
                <w:lang w:val="de-AT"/>
              </w:rPr>
            </w:pPr>
            <w:r w:rsidRPr="0037298A">
              <w:rPr>
                <w:sz w:val="20"/>
                <w:szCs w:val="20"/>
                <w:lang w:val="en-GB"/>
              </w:rPr>
              <w:t>Mediation Network</w:t>
            </w:r>
          </w:p>
        </w:tc>
      </w:tr>
      <w:tr w:rsidR="00AD5FAB" w:rsidRPr="00946305" w14:paraId="4FBC521E" w14:textId="77777777" w:rsidTr="00A565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2EDDD655" w14:textId="77777777" w:rsidR="00AD5FAB" w:rsidRPr="0037298A" w:rsidRDefault="00AD5FAB" w:rsidP="006B605C">
            <w:pPr>
              <w:rPr>
                <w:rFonts w:eastAsia="Times New Roman" w:cs="Times New Roman"/>
                <w:sz w:val="20"/>
                <w:szCs w:val="20"/>
                <w:lang w:val="de-DE" w:eastAsia="fr-CH"/>
              </w:rPr>
            </w:pPr>
            <w:r w:rsidRPr="0037298A">
              <w:rPr>
                <w:rFonts w:eastAsia="Times New Roman" w:cs="Times New Roman"/>
                <w:sz w:val="20"/>
                <w:szCs w:val="20"/>
                <w:lang w:val="en-GB" w:eastAsia="fr-CH"/>
              </w:rPr>
              <w:t>KESHAVJEE, Mohamed</w:t>
            </w:r>
          </w:p>
        </w:tc>
        <w:tc>
          <w:tcPr>
            <w:tcW w:w="2977" w:type="dxa"/>
            <w:vAlign w:val="center"/>
          </w:tcPr>
          <w:p w14:paraId="0F74467C" w14:textId="77777777" w:rsidR="00AD5FAB" w:rsidRPr="0037298A" w:rsidRDefault="00AD5FAB" w:rsidP="006B605C">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n-GB" w:eastAsia="fr-CH"/>
              </w:rPr>
            </w:pPr>
            <w:r w:rsidRPr="0037298A">
              <w:rPr>
                <w:rFonts w:eastAsia="Times New Roman" w:cs="Times New Roman"/>
                <w:sz w:val="20"/>
                <w:szCs w:val="20"/>
                <w:lang w:val="en-GB" w:eastAsia="fr-CH"/>
              </w:rPr>
              <w:t>Mediator and international expert on cultural diversity, United Kingdom</w:t>
            </w:r>
          </w:p>
        </w:tc>
        <w:tc>
          <w:tcPr>
            <w:tcW w:w="1275" w:type="dxa"/>
            <w:vAlign w:val="center"/>
          </w:tcPr>
          <w:p w14:paraId="7AC0C116" w14:textId="77777777" w:rsidR="00AD5FAB" w:rsidRPr="0037298A" w:rsidRDefault="00AD5FAB" w:rsidP="006B605C">
            <w:pPr>
              <w:cnfStyle w:val="000000010000" w:firstRow="0" w:lastRow="0" w:firstColumn="0" w:lastColumn="0" w:oddVBand="0" w:evenVBand="0" w:oddHBand="0" w:evenHBand="1" w:firstRowFirstColumn="0" w:firstRowLastColumn="0" w:lastRowFirstColumn="0" w:lastRowLastColumn="0"/>
              <w:rPr>
                <w:sz w:val="20"/>
                <w:szCs w:val="20"/>
                <w:lang w:val="de-AT"/>
              </w:rPr>
            </w:pPr>
            <w:r w:rsidRPr="0037298A">
              <w:rPr>
                <w:rFonts w:eastAsia="Times New Roman" w:cs="Times New Roman"/>
                <w:sz w:val="20"/>
                <w:szCs w:val="20"/>
                <w:lang w:val="de-DE" w:eastAsia="fr-CH"/>
              </w:rPr>
              <w:t>ISS Advisory Board</w:t>
            </w:r>
          </w:p>
        </w:tc>
      </w:tr>
      <w:tr w:rsidR="00AD5FAB" w:rsidRPr="00946305" w14:paraId="00828113" w14:textId="77777777" w:rsidTr="00A56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06A71CBF" w14:textId="77777777" w:rsidR="00AD5FAB" w:rsidRPr="0037298A" w:rsidRDefault="00AD5FAB" w:rsidP="006B605C">
            <w:pPr>
              <w:rPr>
                <w:sz w:val="20"/>
                <w:szCs w:val="20"/>
                <w:lang w:val="en-GB"/>
              </w:rPr>
            </w:pPr>
            <w:r w:rsidRPr="0037298A">
              <w:rPr>
                <w:sz w:val="20"/>
                <w:szCs w:val="20"/>
                <w:lang w:val="en-GB"/>
              </w:rPr>
              <w:t xml:space="preserve">KHALAF-NEWSOME, </w:t>
            </w:r>
            <w:proofErr w:type="spellStart"/>
            <w:r w:rsidRPr="0037298A">
              <w:rPr>
                <w:sz w:val="20"/>
                <w:szCs w:val="20"/>
                <w:lang w:val="en-GB"/>
              </w:rPr>
              <w:t>Ischtar</w:t>
            </w:r>
            <w:proofErr w:type="spellEnd"/>
          </w:p>
        </w:tc>
        <w:tc>
          <w:tcPr>
            <w:tcW w:w="2977" w:type="dxa"/>
            <w:vAlign w:val="center"/>
          </w:tcPr>
          <w:p w14:paraId="540688AD" w14:textId="77777777"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sz w:val="20"/>
                <w:szCs w:val="20"/>
                <w:lang w:val="en-GB"/>
              </w:rPr>
            </w:pPr>
            <w:r w:rsidRPr="0037298A">
              <w:rPr>
                <w:sz w:val="20"/>
                <w:szCs w:val="20"/>
                <w:lang w:val="en-GB"/>
              </w:rPr>
              <w:t>International Mediation Centre for Family Conflict and Child Abduction (MiKK), Germany</w:t>
            </w:r>
          </w:p>
        </w:tc>
        <w:tc>
          <w:tcPr>
            <w:tcW w:w="1275" w:type="dxa"/>
            <w:vAlign w:val="center"/>
          </w:tcPr>
          <w:p w14:paraId="19B64505" w14:textId="77777777"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sz w:val="20"/>
                <w:szCs w:val="20"/>
                <w:lang w:val="de-AT"/>
              </w:rPr>
            </w:pPr>
            <w:r w:rsidRPr="0037298A">
              <w:rPr>
                <w:sz w:val="20"/>
                <w:szCs w:val="20"/>
                <w:lang w:val="en-GB"/>
              </w:rPr>
              <w:t>IFM Structure</w:t>
            </w:r>
          </w:p>
        </w:tc>
      </w:tr>
      <w:tr w:rsidR="00AD5FAB" w:rsidRPr="00946305" w14:paraId="29B18C40" w14:textId="77777777" w:rsidTr="00A565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299E687B" w14:textId="77777777" w:rsidR="00AD5FAB" w:rsidRPr="0037298A" w:rsidRDefault="00AD5FAB" w:rsidP="006B605C">
            <w:pPr>
              <w:rPr>
                <w:rFonts w:eastAsia="Times New Roman" w:cs="Times New Roman"/>
                <w:sz w:val="20"/>
                <w:szCs w:val="20"/>
                <w:lang w:val="en-GB" w:eastAsia="fr-CH"/>
              </w:rPr>
            </w:pPr>
            <w:r w:rsidRPr="0037298A">
              <w:rPr>
                <w:rFonts w:eastAsia="Times New Roman" w:cs="Times New Roman"/>
                <w:sz w:val="20"/>
                <w:szCs w:val="20"/>
                <w:lang w:val="en-GB" w:eastAsia="fr-CH"/>
              </w:rPr>
              <w:t xml:space="preserve">KIM-MEIJER, </w:t>
            </w:r>
            <w:proofErr w:type="spellStart"/>
            <w:r w:rsidRPr="0037298A">
              <w:rPr>
                <w:rFonts w:eastAsia="Times New Roman" w:cs="Times New Roman"/>
                <w:sz w:val="20"/>
                <w:szCs w:val="20"/>
                <w:lang w:val="en-GB" w:eastAsia="fr-CH"/>
              </w:rPr>
              <w:t>Els</w:t>
            </w:r>
            <w:proofErr w:type="spellEnd"/>
          </w:p>
        </w:tc>
        <w:tc>
          <w:tcPr>
            <w:tcW w:w="2977" w:type="dxa"/>
            <w:vAlign w:val="center"/>
          </w:tcPr>
          <w:p w14:paraId="3D1B0177" w14:textId="77777777" w:rsidR="00AD5FAB" w:rsidRPr="0037298A" w:rsidRDefault="00AD5FAB" w:rsidP="006B605C">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n-GB" w:eastAsia="fr-CH"/>
              </w:rPr>
            </w:pPr>
            <w:r w:rsidRPr="0037298A">
              <w:rPr>
                <w:rFonts w:eastAsia="Times New Roman" w:cs="Times New Roman"/>
                <w:sz w:val="20"/>
                <w:szCs w:val="20"/>
                <w:lang w:val="en-GB" w:eastAsia="fr-CH"/>
              </w:rPr>
              <w:t>Independent, The Netherlands</w:t>
            </w:r>
          </w:p>
        </w:tc>
        <w:tc>
          <w:tcPr>
            <w:tcW w:w="1275" w:type="dxa"/>
            <w:vAlign w:val="center"/>
          </w:tcPr>
          <w:p w14:paraId="5013FBD9" w14:textId="77777777" w:rsidR="00AD5FAB" w:rsidRPr="0037298A" w:rsidRDefault="00AD5FAB" w:rsidP="006B605C">
            <w:pPr>
              <w:cnfStyle w:val="000000010000" w:firstRow="0" w:lastRow="0" w:firstColumn="0" w:lastColumn="0" w:oddVBand="0" w:evenVBand="0" w:oddHBand="0" w:evenHBand="1" w:firstRowFirstColumn="0" w:firstRowLastColumn="0" w:lastRowFirstColumn="0" w:lastRowLastColumn="0"/>
              <w:rPr>
                <w:sz w:val="20"/>
                <w:szCs w:val="20"/>
                <w:lang w:val="de-AT"/>
              </w:rPr>
            </w:pPr>
            <w:r w:rsidRPr="0037298A">
              <w:rPr>
                <w:sz w:val="20"/>
                <w:szCs w:val="20"/>
                <w:lang w:val="de-AT"/>
              </w:rPr>
              <w:t>Family Mediator</w:t>
            </w:r>
          </w:p>
        </w:tc>
      </w:tr>
      <w:tr w:rsidR="00AD5FAB" w:rsidRPr="00946305" w14:paraId="47D9301C" w14:textId="77777777" w:rsidTr="00A56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1B5E339E" w14:textId="77777777" w:rsidR="00AD5FAB" w:rsidRPr="0037298A" w:rsidRDefault="00AD5FAB" w:rsidP="006B605C">
            <w:pPr>
              <w:rPr>
                <w:sz w:val="20"/>
                <w:szCs w:val="20"/>
                <w:lang w:val="en-GB"/>
              </w:rPr>
            </w:pPr>
            <w:r w:rsidRPr="0037298A">
              <w:rPr>
                <w:rFonts w:eastAsia="Times New Roman" w:cs="Times New Roman"/>
                <w:sz w:val="20"/>
                <w:szCs w:val="20"/>
                <w:lang w:val="en-GB" w:eastAsia="fr-CH"/>
              </w:rPr>
              <w:t>KUCINSKI, Melissa</w:t>
            </w:r>
          </w:p>
        </w:tc>
        <w:tc>
          <w:tcPr>
            <w:tcW w:w="2977" w:type="dxa"/>
            <w:vAlign w:val="center"/>
          </w:tcPr>
          <w:p w14:paraId="07EEE900" w14:textId="77777777" w:rsidR="00AD5FAB" w:rsidRPr="0037298A" w:rsidRDefault="00AD5FAB" w:rsidP="0037298A">
            <w:pPr>
              <w:cnfStyle w:val="000000100000" w:firstRow="0" w:lastRow="0" w:firstColumn="0" w:lastColumn="0" w:oddVBand="0" w:evenVBand="0" w:oddHBand="1" w:evenHBand="0" w:firstRowFirstColumn="0" w:firstRowLastColumn="0" w:lastRowFirstColumn="0" w:lastRowLastColumn="0"/>
              <w:rPr>
                <w:sz w:val="20"/>
                <w:szCs w:val="20"/>
                <w:lang w:val="en-GB"/>
              </w:rPr>
            </w:pPr>
            <w:r w:rsidRPr="0037298A">
              <w:rPr>
                <w:sz w:val="20"/>
                <w:szCs w:val="20"/>
                <w:lang w:val="en-GB"/>
              </w:rPr>
              <w:t>Indepen</w:t>
            </w:r>
            <w:r w:rsidR="00940C30" w:rsidRPr="0037298A">
              <w:rPr>
                <w:sz w:val="20"/>
                <w:szCs w:val="20"/>
                <w:lang w:val="en-GB"/>
              </w:rPr>
              <w:t>dent and ISS-USA Representative</w:t>
            </w:r>
            <w:r w:rsidRPr="0037298A">
              <w:rPr>
                <w:sz w:val="20"/>
                <w:szCs w:val="20"/>
                <w:lang w:val="en-GB"/>
              </w:rPr>
              <w:t xml:space="preserve"> </w:t>
            </w:r>
          </w:p>
        </w:tc>
        <w:tc>
          <w:tcPr>
            <w:tcW w:w="1275" w:type="dxa"/>
            <w:vAlign w:val="center"/>
          </w:tcPr>
          <w:p w14:paraId="736D6C1B" w14:textId="77777777"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sz w:val="20"/>
                <w:szCs w:val="20"/>
                <w:lang w:val="de-AT"/>
              </w:rPr>
            </w:pPr>
            <w:r w:rsidRPr="0037298A">
              <w:rPr>
                <w:sz w:val="20"/>
                <w:szCs w:val="20"/>
                <w:lang w:val="de-AT"/>
              </w:rPr>
              <w:t>ISS Entity</w:t>
            </w:r>
          </w:p>
        </w:tc>
      </w:tr>
      <w:tr w:rsidR="00AD5FAB" w:rsidRPr="00946305" w14:paraId="3C2AAF2E" w14:textId="77777777" w:rsidTr="00A56552">
        <w:trPr>
          <w:cnfStyle w:val="000000010000" w:firstRow="0" w:lastRow="0" w:firstColumn="0" w:lastColumn="0" w:oddVBand="0" w:evenVBand="0" w:oddHBand="0" w:evenHBand="1"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72177604" w14:textId="77777777" w:rsidR="00AD5FAB" w:rsidRPr="0037298A" w:rsidRDefault="00AD5FAB" w:rsidP="006B605C">
            <w:pPr>
              <w:rPr>
                <w:rFonts w:eastAsia="Times New Roman" w:cs="Times New Roman"/>
                <w:sz w:val="20"/>
                <w:szCs w:val="20"/>
                <w:lang w:val="en-GB" w:eastAsia="fr-CH"/>
              </w:rPr>
            </w:pPr>
            <w:r w:rsidRPr="0037298A">
              <w:rPr>
                <w:rFonts w:eastAsia="Times New Roman" w:cs="Times New Roman"/>
                <w:sz w:val="20"/>
                <w:szCs w:val="20"/>
                <w:lang w:val="en-GB" w:eastAsia="fr-CH"/>
              </w:rPr>
              <w:t>LEVIN-KOBAYASHI, Hisako</w:t>
            </w:r>
          </w:p>
        </w:tc>
        <w:tc>
          <w:tcPr>
            <w:tcW w:w="2977" w:type="dxa"/>
            <w:vAlign w:val="center"/>
          </w:tcPr>
          <w:p w14:paraId="09175B1D" w14:textId="77777777" w:rsidR="00AD5FAB" w:rsidRPr="0037298A" w:rsidRDefault="00AD5FAB" w:rsidP="006B605C">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n-GB" w:eastAsia="fr-CH"/>
              </w:rPr>
            </w:pPr>
            <w:r w:rsidRPr="0037298A">
              <w:rPr>
                <w:rFonts w:eastAsia="Times New Roman" w:cs="Times New Roman"/>
                <w:sz w:val="20"/>
                <w:szCs w:val="20"/>
                <w:lang w:val="en-GB" w:eastAsia="fr-CH"/>
              </w:rPr>
              <w:t>Independent, Japan</w:t>
            </w:r>
          </w:p>
        </w:tc>
        <w:tc>
          <w:tcPr>
            <w:tcW w:w="1275" w:type="dxa"/>
            <w:vAlign w:val="center"/>
          </w:tcPr>
          <w:p w14:paraId="600F0B20" w14:textId="77777777" w:rsidR="00AD5FAB" w:rsidRPr="0037298A" w:rsidRDefault="00DF5A01" w:rsidP="006B605C">
            <w:pPr>
              <w:cnfStyle w:val="000000010000" w:firstRow="0" w:lastRow="0" w:firstColumn="0" w:lastColumn="0" w:oddVBand="0" w:evenVBand="0" w:oddHBand="0" w:evenHBand="1" w:firstRowFirstColumn="0" w:firstRowLastColumn="0" w:lastRowFirstColumn="0" w:lastRowLastColumn="0"/>
              <w:rPr>
                <w:sz w:val="20"/>
                <w:szCs w:val="20"/>
                <w:lang w:val="de-AT"/>
              </w:rPr>
            </w:pPr>
            <w:r>
              <w:rPr>
                <w:sz w:val="20"/>
                <w:szCs w:val="20"/>
                <w:lang w:val="de-AT"/>
              </w:rPr>
              <w:t>Family Mediator</w:t>
            </w:r>
          </w:p>
        </w:tc>
      </w:tr>
      <w:tr w:rsidR="00AD5FAB" w:rsidRPr="00946305" w14:paraId="0D88C29F" w14:textId="77777777" w:rsidTr="00A56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4C8F4869" w14:textId="77777777" w:rsidR="00AD5FAB" w:rsidRPr="0037298A" w:rsidRDefault="00AD5FAB" w:rsidP="006B605C">
            <w:pPr>
              <w:rPr>
                <w:rFonts w:eastAsia="Times New Roman" w:cs="Times New Roman"/>
                <w:sz w:val="20"/>
                <w:szCs w:val="20"/>
                <w:lang w:val="en-GB" w:eastAsia="fr-CH"/>
              </w:rPr>
            </w:pPr>
            <w:r w:rsidRPr="0037298A">
              <w:rPr>
                <w:rFonts w:eastAsia="Times New Roman" w:cs="Times New Roman"/>
                <w:sz w:val="20"/>
                <w:szCs w:val="20"/>
                <w:lang w:val="en-GB" w:eastAsia="fr-CH"/>
              </w:rPr>
              <w:t>LIVADOPOULOS, Spiros</w:t>
            </w:r>
          </w:p>
        </w:tc>
        <w:tc>
          <w:tcPr>
            <w:tcW w:w="2977" w:type="dxa"/>
            <w:vAlign w:val="center"/>
          </w:tcPr>
          <w:p w14:paraId="2FD9AFAC" w14:textId="77777777"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GB" w:eastAsia="fr-CH"/>
              </w:rPr>
            </w:pPr>
            <w:r w:rsidRPr="0037298A">
              <w:rPr>
                <w:rFonts w:eastAsia="Times New Roman" w:cs="Times New Roman"/>
                <w:sz w:val="20"/>
                <w:szCs w:val="20"/>
                <w:lang w:val="en-GB" w:eastAsia="fr-CH"/>
              </w:rPr>
              <w:t>Independent, Greece</w:t>
            </w:r>
          </w:p>
        </w:tc>
        <w:tc>
          <w:tcPr>
            <w:tcW w:w="1275" w:type="dxa"/>
            <w:vAlign w:val="center"/>
          </w:tcPr>
          <w:p w14:paraId="4D3536EB" w14:textId="77777777"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sz w:val="20"/>
                <w:szCs w:val="20"/>
                <w:lang w:val="de-AT"/>
              </w:rPr>
            </w:pPr>
            <w:r w:rsidRPr="0037298A">
              <w:rPr>
                <w:sz w:val="20"/>
                <w:szCs w:val="20"/>
                <w:lang w:val="de-AT"/>
              </w:rPr>
              <w:t>Family Mediator</w:t>
            </w:r>
          </w:p>
        </w:tc>
      </w:tr>
      <w:tr w:rsidR="00AD5FAB" w:rsidRPr="00946305" w14:paraId="71E3F85A" w14:textId="77777777" w:rsidTr="00A565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529EFACB" w14:textId="77777777" w:rsidR="00AD5FAB" w:rsidRPr="0037298A" w:rsidRDefault="00AD5FAB" w:rsidP="006B605C">
            <w:pPr>
              <w:rPr>
                <w:sz w:val="20"/>
                <w:szCs w:val="20"/>
                <w:lang w:val="en-GB"/>
              </w:rPr>
            </w:pPr>
            <w:r w:rsidRPr="0037298A">
              <w:rPr>
                <w:sz w:val="20"/>
                <w:szCs w:val="20"/>
                <w:lang w:val="it-IT"/>
              </w:rPr>
              <w:t xml:space="preserve">LONDONO, Sandra                                                              </w:t>
            </w:r>
          </w:p>
        </w:tc>
        <w:tc>
          <w:tcPr>
            <w:tcW w:w="2977" w:type="dxa"/>
            <w:vAlign w:val="center"/>
          </w:tcPr>
          <w:p w14:paraId="38081DF4" w14:textId="77777777" w:rsidR="00AD5FAB" w:rsidRPr="0037298A" w:rsidRDefault="006B605C" w:rsidP="006B605C">
            <w:pPr>
              <w:cnfStyle w:val="000000010000" w:firstRow="0" w:lastRow="0" w:firstColumn="0" w:lastColumn="0" w:oddVBand="0" w:evenVBand="0" w:oddHBand="0" w:evenHBand="1" w:firstRowFirstColumn="0" w:firstRowLastColumn="0" w:lastRowFirstColumn="0" w:lastRowLastColumn="0"/>
              <w:rPr>
                <w:sz w:val="20"/>
                <w:szCs w:val="20"/>
                <w:lang w:val="en-GB"/>
              </w:rPr>
            </w:pPr>
            <w:r w:rsidRPr="0037298A">
              <w:rPr>
                <w:sz w:val="20"/>
                <w:szCs w:val="20"/>
                <w:lang w:val="en-GB"/>
              </w:rPr>
              <w:t>Psychosocial Assessment and Family Mediation Services of CIUSSS Centre-</w:t>
            </w:r>
            <w:proofErr w:type="spellStart"/>
            <w:r w:rsidRPr="0037298A">
              <w:rPr>
                <w:sz w:val="20"/>
                <w:szCs w:val="20"/>
                <w:lang w:val="en-GB"/>
              </w:rPr>
              <w:t>Sud</w:t>
            </w:r>
            <w:proofErr w:type="spellEnd"/>
            <w:r w:rsidRPr="0037298A">
              <w:rPr>
                <w:sz w:val="20"/>
                <w:szCs w:val="20"/>
                <w:lang w:val="en-GB"/>
              </w:rPr>
              <w:t xml:space="preserve"> of Montreal, Canada</w:t>
            </w:r>
          </w:p>
        </w:tc>
        <w:tc>
          <w:tcPr>
            <w:tcW w:w="1275" w:type="dxa"/>
            <w:vAlign w:val="center"/>
          </w:tcPr>
          <w:p w14:paraId="2A71FC2C" w14:textId="77777777" w:rsidR="00AD5FAB" w:rsidRPr="0037298A" w:rsidRDefault="00940C30" w:rsidP="006B605C">
            <w:pPr>
              <w:cnfStyle w:val="000000010000" w:firstRow="0" w:lastRow="0" w:firstColumn="0" w:lastColumn="0" w:oddVBand="0" w:evenVBand="0" w:oddHBand="0" w:evenHBand="1" w:firstRowFirstColumn="0" w:firstRowLastColumn="0" w:lastRowFirstColumn="0" w:lastRowLastColumn="0"/>
              <w:rPr>
                <w:sz w:val="20"/>
                <w:szCs w:val="20"/>
                <w:lang w:val="de-AT"/>
              </w:rPr>
            </w:pPr>
            <w:r w:rsidRPr="0037298A">
              <w:rPr>
                <w:sz w:val="20"/>
                <w:szCs w:val="20"/>
                <w:lang w:val="de-AT"/>
              </w:rPr>
              <w:t>Public Service</w:t>
            </w:r>
          </w:p>
        </w:tc>
      </w:tr>
      <w:tr w:rsidR="00AD5FAB" w:rsidRPr="00946305" w14:paraId="4CDF6CEA" w14:textId="77777777" w:rsidTr="00A56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51BB82C4" w14:textId="77777777" w:rsidR="00AD5FAB" w:rsidRPr="0037298A" w:rsidRDefault="00AD5FAB" w:rsidP="006B605C">
            <w:pPr>
              <w:rPr>
                <w:rFonts w:eastAsia="Times New Roman" w:cs="Times New Roman"/>
                <w:sz w:val="20"/>
                <w:szCs w:val="20"/>
                <w:lang w:val="en-GB" w:eastAsia="fr-CH"/>
              </w:rPr>
            </w:pPr>
            <w:r w:rsidRPr="0037298A">
              <w:rPr>
                <w:rFonts w:eastAsia="Times New Roman" w:cs="Times New Roman"/>
                <w:sz w:val="20"/>
                <w:szCs w:val="20"/>
                <w:lang w:val="en-GB" w:eastAsia="fr-CH"/>
              </w:rPr>
              <w:lastRenderedPageBreak/>
              <w:t>MAZZINE, Malika</w:t>
            </w:r>
          </w:p>
        </w:tc>
        <w:tc>
          <w:tcPr>
            <w:tcW w:w="2977" w:type="dxa"/>
            <w:vAlign w:val="center"/>
          </w:tcPr>
          <w:p w14:paraId="21946C9A" w14:textId="77777777"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GB" w:eastAsia="fr-CH"/>
              </w:rPr>
            </w:pPr>
            <w:r w:rsidRPr="0037298A">
              <w:rPr>
                <w:rFonts w:eastAsia="Times New Roman" w:cs="Times New Roman"/>
                <w:sz w:val="20"/>
                <w:szCs w:val="20"/>
                <w:lang w:val="en-GB" w:eastAsia="fr-CH"/>
              </w:rPr>
              <w:t>Independent, Morocco</w:t>
            </w:r>
          </w:p>
        </w:tc>
        <w:tc>
          <w:tcPr>
            <w:tcW w:w="1275" w:type="dxa"/>
            <w:vAlign w:val="center"/>
          </w:tcPr>
          <w:p w14:paraId="561709CA" w14:textId="3768A316" w:rsidR="00AD5FAB" w:rsidRPr="0037298A" w:rsidRDefault="0014507B" w:rsidP="0014507B">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Family Mediator</w:t>
            </w:r>
          </w:p>
        </w:tc>
      </w:tr>
      <w:tr w:rsidR="00AD5FAB" w:rsidRPr="00946305" w14:paraId="4089A709" w14:textId="77777777" w:rsidTr="00A565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32622161" w14:textId="77777777" w:rsidR="00AD5FAB" w:rsidRPr="0037298A" w:rsidRDefault="00AD5FAB" w:rsidP="006B605C">
            <w:pPr>
              <w:rPr>
                <w:sz w:val="20"/>
                <w:szCs w:val="20"/>
                <w:lang w:val="en-GB"/>
              </w:rPr>
            </w:pPr>
            <w:r w:rsidRPr="0037298A">
              <w:rPr>
                <w:sz w:val="20"/>
                <w:szCs w:val="20"/>
                <w:lang w:val="it-IT"/>
              </w:rPr>
              <w:t>McDONAGH, Lyane</w:t>
            </w:r>
          </w:p>
        </w:tc>
        <w:tc>
          <w:tcPr>
            <w:tcW w:w="2977" w:type="dxa"/>
            <w:vAlign w:val="center"/>
          </w:tcPr>
          <w:p w14:paraId="79A74DF1" w14:textId="77777777" w:rsidR="00AD5FAB" w:rsidRPr="0037298A" w:rsidRDefault="006B605C" w:rsidP="006B605C">
            <w:pPr>
              <w:cnfStyle w:val="000000010000" w:firstRow="0" w:lastRow="0" w:firstColumn="0" w:lastColumn="0" w:oddVBand="0" w:evenVBand="0" w:oddHBand="0" w:evenHBand="1" w:firstRowFirstColumn="0" w:firstRowLastColumn="0" w:lastRowFirstColumn="0" w:lastRowLastColumn="0"/>
              <w:rPr>
                <w:sz w:val="20"/>
                <w:szCs w:val="20"/>
                <w:lang w:val="en-GB"/>
              </w:rPr>
            </w:pPr>
            <w:r w:rsidRPr="0037298A">
              <w:rPr>
                <w:sz w:val="20"/>
                <w:szCs w:val="20"/>
                <w:lang w:val="en-GB"/>
              </w:rPr>
              <w:t>Psychosocial Assessment and Family Mediation Services of CIUSSS Centre-</w:t>
            </w:r>
            <w:proofErr w:type="spellStart"/>
            <w:r w:rsidRPr="0037298A">
              <w:rPr>
                <w:sz w:val="20"/>
                <w:szCs w:val="20"/>
                <w:lang w:val="en-GB"/>
              </w:rPr>
              <w:t>Sud</w:t>
            </w:r>
            <w:proofErr w:type="spellEnd"/>
            <w:r w:rsidRPr="0037298A">
              <w:rPr>
                <w:sz w:val="20"/>
                <w:szCs w:val="20"/>
                <w:lang w:val="en-GB"/>
              </w:rPr>
              <w:t xml:space="preserve"> of Montreal, Canada</w:t>
            </w:r>
          </w:p>
        </w:tc>
        <w:tc>
          <w:tcPr>
            <w:tcW w:w="1275" w:type="dxa"/>
            <w:vAlign w:val="center"/>
          </w:tcPr>
          <w:p w14:paraId="2266103D" w14:textId="77777777" w:rsidR="00AD5FAB" w:rsidRPr="0037298A" w:rsidRDefault="00940C30" w:rsidP="006B605C">
            <w:pPr>
              <w:cnfStyle w:val="000000010000" w:firstRow="0" w:lastRow="0" w:firstColumn="0" w:lastColumn="0" w:oddVBand="0" w:evenVBand="0" w:oddHBand="0" w:evenHBand="1" w:firstRowFirstColumn="0" w:firstRowLastColumn="0" w:lastRowFirstColumn="0" w:lastRowLastColumn="0"/>
              <w:rPr>
                <w:sz w:val="20"/>
                <w:szCs w:val="20"/>
                <w:lang w:val="de-AT"/>
              </w:rPr>
            </w:pPr>
            <w:r w:rsidRPr="0037298A">
              <w:rPr>
                <w:sz w:val="20"/>
                <w:szCs w:val="20"/>
                <w:lang w:val="de-AT"/>
              </w:rPr>
              <w:t>Public Service</w:t>
            </w:r>
          </w:p>
        </w:tc>
      </w:tr>
      <w:tr w:rsidR="00AD5FAB" w:rsidRPr="00946305" w14:paraId="0C04E4C5" w14:textId="77777777" w:rsidTr="00A56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7BD9EAEB" w14:textId="77777777" w:rsidR="00AD5FAB" w:rsidRPr="0037298A" w:rsidRDefault="00AD5FAB" w:rsidP="006B605C">
            <w:pPr>
              <w:rPr>
                <w:rFonts w:eastAsia="Times New Roman" w:cs="Times New Roman"/>
                <w:sz w:val="20"/>
                <w:szCs w:val="20"/>
                <w:lang w:val="de-DE" w:eastAsia="fr-CH"/>
              </w:rPr>
            </w:pPr>
            <w:proofErr w:type="spellStart"/>
            <w:r w:rsidRPr="0037298A">
              <w:rPr>
                <w:rFonts w:eastAsia="Times New Roman" w:cs="Times New Roman"/>
                <w:sz w:val="20"/>
                <w:szCs w:val="20"/>
                <w:lang w:val="en-GB" w:eastAsia="fr-CH"/>
              </w:rPr>
              <w:t>McINTOSH</w:t>
            </w:r>
            <w:proofErr w:type="spellEnd"/>
            <w:r w:rsidRPr="0037298A">
              <w:rPr>
                <w:rFonts w:eastAsia="Times New Roman" w:cs="Times New Roman"/>
                <w:sz w:val="20"/>
                <w:szCs w:val="20"/>
                <w:lang w:val="en-GB" w:eastAsia="fr-CH"/>
              </w:rPr>
              <w:t>, Jennifer</w:t>
            </w:r>
          </w:p>
        </w:tc>
        <w:tc>
          <w:tcPr>
            <w:tcW w:w="2977" w:type="dxa"/>
            <w:vAlign w:val="center"/>
          </w:tcPr>
          <w:p w14:paraId="721633BA" w14:textId="77777777" w:rsidR="00AD5FAB" w:rsidRPr="0037298A" w:rsidRDefault="004E29EB" w:rsidP="006B605C">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GB" w:eastAsia="fr-CH"/>
              </w:rPr>
            </w:pPr>
            <w:r w:rsidRPr="0037298A">
              <w:rPr>
                <w:rFonts w:eastAsia="Times New Roman" w:cs="Times New Roman"/>
                <w:sz w:val="20"/>
                <w:szCs w:val="20"/>
                <w:lang w:val="en-GB" w:eastAsia="fr-CH"/>
              </w:rPr>
              <w:t>Child Specialist/</w:t>
            </w:r>
            <w:r w:rsidR="00AD5FAB" w:rsidRPr="0037298A">
              <w:rPr>
                <w:rFonts w:eastAsia="Times New Roman" w:cs="Times New Roman"/>
                <w:sz w:val="20"/>
                <w:szCs w:val="20"/>
                <w:lang w:val="en-GB" w:eastAsia="fr-CH"/>
              </w:rPr>
              <w:t>Family Mediator</w:t>
            </w:r>
            <w:r w:rsidRPr="0037298A">
              <w:rPr>
                <w:rFonts w:eastAsia="Times New Roman" w:cs="Times New Roman"/>
                <w:sz w:val="20"/>
                <w:szCs w:val="20"/>
                <w:lang w:val="en-GB" w:eastAsia="fr-CH"/>
              </w:rPr>
              <w:t>, Australia</w:t>
            </w:r>
          </w:p>
        </w:tc>
        <w:tc>
          <w:tcPr>
            <w:tcW w:w="1275" w:type="dxa"/>
            <w:vAlign w:val="center"/>
          </w:tcPr>
          <w:p w14:paraId="58CB583C" w14:textId="77777777"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de-DE" w:eastAsia="fr-CH"/>
              </w:rPr>
            </w:pPr>
            <w:r w:rsidRPr="0037298A">
              <w:rPr>
                <w:rFonts w:eastAsia="Times New Roman" w:cs="Times New Roman"/>
                <w:sz w:val="20"/>
                <w:szCs w:val="20"/>
                <w:lang w:val="de-DE" w:eastAsia="fr-CH"/>
              </w:rPr>
              <w:t>ISS Advisory Board</w:t>
            </w:r>
          </w:p>
        </w:tc>
      </w:tr>
      <w:tr w:rsidR="00AD5FAB" w:rsidRPr="00946305" w14:paraId="3AD9A5D4" w14:textId="77777777" w:rsidTr="00A565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32C90D6B" w14:textId="77777777" w:rsidR="00AD5FAB" w:rsidRPr="0037298A" w:rsidRDefault="00AD5FAB" w:rsidP="006B605C">
            <w:pPr>
              <w:rPr>
                <w:sz w:val="20"/>
                <w:szCs w:val="20"/>
                <w:lang w:val="en-GB"/>
              </w:rPr>
            </w:pPr>
            <w:r w:rsidRPr="0037298A">
              <w:rPr>
                <w:sz w:val="20"/>
                <w:szCs w:val="20"/>
                <w:lang w:val="en-GB"/>
              </w:rPr>
              <w:t>MERCHANT, Munir</w:t>
            </w:r>
          </w:p>
        </w:tc>
        <w:tc>
          <w:tcPr>
            <w:tcW w:w="2977" w:type="dxa"/>
            <w:vAlign w:val="center"/>
          </w:tcPr>
          <w:p w14:paraId="66149005" w14:textId="77777777" w:rsidR="00AD5FAB" w:rsidRPr="0037298A" w:rsidRDefault="00AD5FAB" w:rsidP="006B605C">
            <w:pPr>
              <w:cnfStyle w:val="000000010000" w:firstRow="0" w:lastRow="0" w:firstColumn="0" w:lastColumn="0" w:oddVBand="0" w:evenVBand="0" w:oddHBand="0" w:evenHBand="1" w:firstRowFirstColumn="0" w:firstRowLastColumn="0" w:lastRowFirstColumn="0" w:lastRowLastColumn="0"/>
              <w:rPr>
                <w:sz w:val="20"/>
                <w:szCs w:val="20"/>
                <w:lang w:val="en-GB"/>
              </w:rPr>
            </w:pPr>
            <w:r w:rsidRPr="0037298A">
              <w:rPr>
                <w:sz w:val="20"/>
                <w:szCs w:val="20"/>
                <w:lang w:val="en-GB"/>
              </w:rPr>
              <w:t xml:space="preserve">International Conciliation Arbitration Board (ICAB), India </w:t>
            </w:r>
          </w:p>
        </w:tc>
        <w:tc>
          <w:tcPr>
            <w:tcW w:w="1275" w:type="dxa"/>
            <w:vAlign w:val="center"/>
          </w:tcPr>
          <w:p w14:paraId="3DE5FAF7" w14:textId="77777777" w:rsidR="00AD5FAB" w:rsidRPr="0037298A" w:rsidRDefault="00AD5FAB" w:rsidP="006B605C">
            <w:pPr>
              <w:cnfStyle w:val="000000010000" w:firstRow="0" w:lastRow="0" w:firstColumn="0" w:lastColumn="0" w:oddVBand="0" w:evenVBand="0" w:oddHBand="0" w:evenHBand="1" w:firstRowFirstColumn="0" w:firstRowLastColumn="0" w:lastRowFirstColumn="0" w:lastRowLastColumn="0"/>
              <w:rPr>
                <w:sz w:val="20"/>
                <w:szCs w:val="20"/>
                <w:lang w:val="de-AT"/>
              </w:rPr>
            </w:pPr>
            <w:r w:rsidRPr="0037298A">
              <w:rPr>
                <w:sz w:val="20"/>
                <w:szCs w:val="20"/>
                <w:lang w:val="en-GB"/>
              </w:rPr>
              <w:t>Mediation Network</w:t>
            </w:r>
          </w:p>
        </w:tc>
      </w:tr>
      <w:tr w:rsidR="005A57D7" w:rsidRPr="00946305" w14:paraId="4F4304EC" w14:textId="77777777" w:rsidTr="00A56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4ABB9686" w14:textId="77777777" w:rsidR="005A57D7" w:rsidRPr="0037298A" w:rsidRDefault="005A57D7" w:rsidP="005A57D7">
            <w:pPr>
              <w:rPr>
                <w:sz w:val="20"/>
                <w:szCs w:val="20"/>
                <w:lang w:val="en-GB"/>
              </w:rPr>
            </w:pPr>
            <w:r w:rsidRPr="0037298A">
              <w:rPr>
                <w:sz w:val="20"/>
                <w:szCs w:val="20"/>
                <w:lang w:val="en-GB"/>
              </w:rPr>
              <w:t>MIMOUNI, Malika</w:t>
            </w:r>
          </w:p>
        </w:tc>
        <w:tc>
          <w:tcPr>
            <w:tcW w:w="2977" w:type="dxa"/>
            <w:vAlign w:val="center"/>
          </w:tcPr>
          <w:p w14:paraId="198A6AB9" w14:textId="77777777" w:rsidR="005A57D7" w:rsidRPr="0037298A" w:rsidRDefault="005A57D7" w:rsidP="005A57D7">
            <w:pPr>
              <w:cnfStyle w:val="000000100000" w:firstRow="0" w:lastRow="0" w:firstColumn="0" w:lastColumn="0" w:oddVBand="0" w:evenVBand="0" w:oddHBand="1" w:evenHBand="0" w:firstRowFirstColumn="0" w:firstRowLastColumn="0" w:lastRowFirstColumn="0" w:lastRowLastColumn="0"/>
              <w:rPr>
                <w:sz w:val="20"/>
                <w:szCs w:val="20"/>
              </w:rPr>
            </w:pPr>
            <w:r w:rsidRPr="0037298A">
              <w:rPr>
                <w:sz w:val="20"/>
                <w:szCs w:val="20"/>
              </w:rPr>
              <w:t>Cellule de médiation familiale internationale (CMFI), France</w:t>
            </w:r>
          </w:p>
        </w:tc>
        <w:tc>
          <w:tcPr>
            <w:tcW w:w="1275" w:type="dxa"/>
            <w:vAlign w:val="center"/>
          </w:tcPr>
          <w:p w14:paraId="6E2CFF17" w14:textId="77777777" w:rsidR="005A57D7" w:rsidRPr="00946305" w:rsidRDefault="005A57D7" w:rsidP="005A57D7">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Public Service</w:t>
            </w:r>
          </w:p>
        </w:tc>
      </w:tr>
      <w:tr w:rsidR="00AD5FAB" w:rsidRPr="00946305" w14:paraId="78F6FDBA" w14:textId="77777777" w:rsidTr="00A56552">
        <w:trPr>
          <w:cnfStyle w:val="000000010000" w:firstRow="0" w:lastRow="0" w:firstColumn="0" w:lastColumn="0" w:oddVBand="0" w:evenVBand="0" w:oddHBand="0" w:evenHBand="1"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5920BD68" w14:textId="77777777" w:rsidR="00AD5FAB" w:rsidRPr="0037298A" w:rsidRDefault="00AD5FAB" w:rsidP="006B605C">
            <w:pPr>
              <w:rPr>
                <w:rFonts w:eastAsia="Times New Roman" w:cs="Times New Roman"/>
                <w:sz w:val="20"/>
                <w:szCs w:val="20"/>
                <w:lang w:val="de-DE" w:eastAsia="fr-CH"/>
              </w:rPr>
            </w:pPr>
            <w:r w:rsidRPr="0037298A">
              <w:rPr>
                <w:rFonts w:eastAsia="Times New Roman" w:cs="Times New Roman"/>
                <w:sz w:val="20"/>
                <w:szCs w:val="20"/>
                <w:lang w:val="en-GB" w:eastAsia="fr-CH"/>
              </w:rPr>
              <w:t>MOLONEY, Lawrence</w:t>
            </w:r>
          </w:p>
        </w:tc>
        <w:tc>
          <w:tcPr>
            <w:tcW w:w="2977" w:type="dxa"/>
            <w:vAlign w:val="center"/>
          </w:tcPr>
          <w:p w14:paraId="580F194B" w14:textId="77777777" w:rsidR="00AD5FAB" w:rsidRPr="0037298A" w:rsidRDefault="004E29EB" w:rsidP="006B605C">
            <w:pPr>
              <w:cnfStyle w:val="000000010000" w:firstRow="0" w:lastRow="0" w:firstColumn="0" w:lastColumn="0" w:oddVBand="0" w:evenVBand="0" w:oddHBand="0" w:evenHBand="1" w:firstRowFirstColumn="0" w:firstRowLastColumn="0" w:lastRowFirstColumn="0" w:lastRowLastColumn="0"/>
              <w:rPr>
                <w:sz w:val="20"/>
                <w:szCs w:val="20"/>
                <w:lang w:val="en-GB"/>
              </w:rPr>
            </w:pPr>
            <w:r w:rsidRPr="0037298A">
              <w:rPr>
                <w:sz w:val="20"/>
                <w:szCs w:val="20"/>
                <w:lang w:val="en-GB"/>
              </w:rPr>
              <w:t>Child Specialist/</w:t>
            </w:r>
            <w:r w:rsidR="00AD5FAB" w:rsidRPr="0037298A">
              <w:rPr>
                <w:sz w:val="20"/>
                <w:szCs w:val="20"/>
                <w:lang w:val="en-GB"/>
              </w:rPr>
              <w:t>Family Mediator, Australia</w:t>
            </w:r>
          </w:p>
        </w:tc>
        <w:tc>
          <w:tcPr>
            <w:tcW w:w="1275" w:type="dxa"/>
            <w:vAlign w:val="center"/>
          </w:tcPr>
          <w:p w14:paraId="564A3C45" w14:textId="77777777" w:rsidR="00AD5FAB" w:rsidRPr="0037298A" w:rsidRDefault="00AD5FAB" w:rsidP="006B605C">
            <w:pPr>
              <w:cnfStyle w:val="000000010000" w:firstRow="0" w:lastRow="0" w:firstColumn="0" w:lastColumn="0" w:oddVBand="0" w:evenVBand="0" w:oddHBand="0" w:evenHBand="1" w:firstRowFirstColumn="0" w:firstRowLastColumn="0" w:lastRowFirstColumn="0" w:lastRowLastColumn="0"/>
              <w:rPr>
                <w:sz w:val="20"/>
                <w:szCs w:val="20"/>
                <w:lang w:val="de-AT"/>
              </w:rPr>
            </w:pPr>
            <w:r w:rsidRPr="0037298A">
              <w:rPr>
                <w:sz w:val="20"/>
                <w:szCs w:val="20"/>
                <w:lang w:val="en-GB"/>
              </w:rPr>
              <w:t>ISS Advisory Board</w:t>
            </w:r>
          </w:p>
        </w:tc>
      </w:tr>
      <w:tr w:rsidR="00AD5FAB" w:rsidRPr="00946305" w14:paraId="49E9CB0E" w14:textId="77777777" w:rsidTr="00A56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3670C088" w14:textId="77777777" w:rsidR="00AD5FAB" w:rsidRPr="0037298A" w:rsidRDefault="00AD5FAB" w:rsidP="006B605C">
            <w:pPr>
              <w:rPr>
                <w:sz w:val="20"/>
                <w:szCs w:val="20"/>
                <w:lang w:val="en-GB"/>
              </w:rPr>
            </w:pPr>
            <w:r w:rsidRPr="0037298A">
              <w:rPr>
                <w:sz w:val="20"/>
                <w:szCs w:val="20"/>
                <w:lang w:val="en-GB"/>
              </w:rPr>
              <w:t>MOMIN, Shan</w:t>
            </w:r>
          </w:p>
        </w:tc>
        <w:tc>
          <w:tcPr>
            <w:tcW w:w="2977" w:type="dxa"/>
            <w:vAlign w:val="center"/>
          </w:tcPr>
          <w:p w14:paraId="1E96F3E8" w14:textId="77777777"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sz w:val="20"/>
                <w:szCs w:val="20"/>
                <w:lang w:val="en-GB"/>
              </w:rPr>
            </w:pPr>
            <w:r w:rsidRPr="0037298A">
              <w:rPr>
                <w:sz w:val="20"/>
                <w:szCs w:val="20"/>
                <w:lang w:val="en-GB"/>
              </w:rPr>
              <w:t xml:space="preserve">International Conciliation Arbitration Board (ICAB), </w:t>
            </w:r>
            <w:r w:rsidR="00BF2C82" w:rsidRPr="0037298A">
              <w:rPr>
                <w:sz w:val="20"/>
                <w:szCs w:val="20"/>
                <w:lang w:val="en-GB"/>
              </w:rPr>
              <w:t>USA</w:t>
            </w:r>
          </w:p>
        </w:tc>
        <w:tc>
          <w:tcPr>
            <w:tcW w:w="1275" w:type="dxa"/>
            <w:vAlign w:val="center"/>
          </w:tcPr>
          <w:p w14:paraId="2017BE3C" w14:textId="77777777"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sz w:val="20"/>
                <w:szCs w:val="20"/>
                <w:lang w:val="de-AT"/>
              </w:rPr>
            </w:pPr>
            <w:r w:rsidRPr="0037298A">
              <w:rPr>
                <w:sz w:val="20"/>
                <w:szCs w:val="20"/>
                <w:lang w:val="en-GB"/>
              </w:rPr>
              <w:t>Mediation Network</w:t>
            </w:r>
          </w:p>
        </w:tc>
      </w:tr>
      <w:tr w:rsidR="00AD5FAB" w:rsidRPr="00946305" w14:paraId="727E3242" w14:textId="77777777" w:rsidTr="00A565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291FA7F6" w14:textId="77777777" w:rsidR="00AD5FAB" w:rsidRPr="0037298A" w:rsidRDefault="00AD5FAB" w:rsidP="006B605C">
            <w:pPr>
              <w:rPr>
                <w:rFonts w:eastAsia="Times New Roman" w:cs="Times New Roman"/>
                <w:sz w:val="20"/>
                <w:szCs w:val="20"/>
                <w:lang w:val="de-DE" w:eastAsia="fr-CH"/>
              </w:rPr>
            </w:pPr>
            <w:r w:rsidRPr="0037298A">
              <w:rPr>
                <w:rFonts w:eastAsia="Times New Roman" w:cs="Times New Roman"/>
                <w:sz w:val="20"/>
                <w:szCs w:val="20"/>
                <w:lang w:val="en-GB" w:eastAsia="fr-CH"/>
              </w:rPr>
              <w:t>N’DA KONAN, Florence</w:t>
            </w:r>
          </w:p>
        </w:tc>
        <w:tc>
          <w:tcPr>
            <w:tcW w:w="2977" w:type="dxa"/>
            <w:vAlign w:val="center"/>
          </w:tcPr>
          <w:p w14:paraId="3E7B53F8" w14:textId="77777777" w:rsidR="00AD5FAB" w:rsidRPr="0037298A" w:rsidRDefault="00AD5FAB" w:rsidP="004E29EB">
            <w:pPr>
              <w:cnfStyle w:val="000000010000" w:firstRow="0" w:lastRow="0" w:firstColumn="0" w:lastColumn="0" w:oddVBand="0" w:evenVBand="0" w:oddHBand="0" w:evenHBand="1" w:firstRowFirstColumn="0" w:firstRowLastColumn="0" w:lastRowFirstColumn="0" w:lastRowLastColumn="0"/>
              <w:rPr>
                <w:sz w:val="20"/>
                <w:szCs w:val="20"/>
                <w:lang w:val="en-GB"/>
              </w:rPr>
            </w:pPr>
            <w:r w:rsidRPr="0037298A">
              <w:rPr>
                <w:sz w:val="20"/>
                <w:szCs w:val="20"/>
                <w:lang w:val="en-GB"/>
              </w:rPr>
              <w:t>Chil</w:t>
            </w:r>
            <w:r w:rsidR="004E29EB" w:rsidRPr="0037298A">
              <w:rPr>
                <w:sz w:val="20"/>
                <w:szCs w:val="20"/>
                <w:lang w:val="en-GB"/>
              </w:rPr>
              <w:t>d Protection Specialist, France/</w:t>
            </w:r>
            <w:r w:rsidRPr="0037298A">
              <w:rPr>
                <w:sz w:val="20"/>
                <w:szCs w:val="20"/>
                <w:lang w:val="en-GB"/>
              </w:rPr>
              <w:t>Ivory Coast</w:t>
            </w:r>
          </w:p>
        </w:tc>
        <w:tc>
          <w:tcPr>
            <w:tcW w:w="1275" w:type="dxa"/>
            <w:vAlign w:val="center"/>
          </w:tcPr>
          <w:p w14:paraId="1C513580" w14:textId="77777777" w:rsidR="00AD5FAB" w:rsidRPr="0037298A" w:rsidRDefault="00AD5FAB" w:rsidP="006B605C">
            <w:pPr>
              <w:cnfStyle w:val="000000010000" w:firstRow="0" w:lastRow="0" w:firstColumn="0" w:lastColumn="0" w:oddVBand="0" w:evenVBand="0" w:oddHBand="0" w:evenHBand="1" w:firstRowFirstColumn="0" w:firstRowLastColumn="0" w:lastRowFirstColumn="0" w:lastRowLastColumn="0"/>
              <w:rPr>
                <w:sz w:val="20"/>
                <w:szCs w:val="20"/>
                <w:lang w:val="de-AT"/>
              </w:rPr>
            </w:pPr>
            <w:r w:rsidRPr="0037298A">
              <w:rPr>
                <w:sz w:val="20"/>
                <w:szCs w:val="20"/>
                <w:lang w:val="en-GB"/>
              </w:rPr>
              <w:t>ISS Advisory Board</w:t>
            </w:r>
          </w:p>
        </w:tc>
      </w:tr>
      <w:tr w:rsidR="00AD5FAB" w:rsidRPr="00946305" w14:paraId="4A5CC5BA" w14:textId="77777777" w:rsidTr="00A56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6E5B081B" w14:textId="77777777" w:rsidR="00AD5FAB" w:rsidRPr="0037298A" w:rsidRDefault="00AD5FAB" w:rsidP="006B605C">
            <w:pPr>
              <w:rPr>
                <w:rFonts w:eastAsia="Times New Roman" w:cs="Times New Roman"/>
                <w:sz w:val="20"/>
                <w:szCs w:val="20"/>
                <w:lang w:val="de-DE" w:eastAsia="fr-CH"/>
              </w:rPr>
            </w:pPr>
            <w:r w:rsidRPr="0037298A">
              <w:rPr>
                <w:rFonts w:eastAsia="Times New Roman" w:cs="Times New Roman"/>
                <w:sz w:val="20"/>
                <w:szCs w:val="20"/>
                <w:lang w:val="en-GB" w:eastAsia="fr-CH"/>
              </w:rPr>
              <w:t>PARKINSON, Lisa</w:t>
            </w:r>
          </w:p>
        </w:tc>
        <w:tc>
          <w:tcPr>
            <w:tcW w:w="2977" w:type="dxa"/>
            <w:vAlign w:val="center"/>
          </w:tcPr>
          <w:p w14:paraId="3552F702" w14:textId="77777777"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sz w:val="20"/>
                <w:szCs w:val="20"/>
                <w:lang w:val="en-GB"/>
              </w:rPr>
            </w:pPr>
            <w:r w:rsidRPr="0037298A">
              <w:rPr>
                <w:sz w:val="20"/>
                <w:szCs w:val="20"/>
                <w:lang w:val="en-GB"/>
              </w:rPr>
              <w:t>Family Mediator and Trainer</w:t>
            </w:r>
            <w:r w:rsidR="00940C30" w:rsidRPr="0037298A">
              <w:rPr>
                <w:sz w:val="20"/>
                <w:szCs w:val="20"/>
                <w:lang w:val="en-GB"/>
              </w:rPr>
              <w:t>, United Kingdom</w:t>
            </w:r>
          </w:p>
        </w:tc>
        <w:tc>
          <w:tcPr>
            <w:tcW w:w="1275" w:type="dxa"/>
            <w:vAlign w:val="center"/>
          </w:tcPr>
          <w:p w14:paraId="4ADAE3AA" w14:textId="77777777"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sz w:val="20"/>
                <w:szCs w:val="20"/>
                <w:lang w:val="de-AT"/>
              </w:rPr>
            </w:pPr>
            <w:r w:rsidRPr="0037298A">
              <w:rPr>
                <w:sz w:val="20"/>
                <w:szCs w:val="20"/>
                <w:lang w:val="en-GB"/>
              </w:rPr>
              <w:t>ISS Advisory Board</w:t>
            </w:r>
          </w:p>
        </w:tc>
      </w:tr>
      <w:tr w:rsidR="00AD5FAB" w:rsidRPr="00946305" w14:paraId="7462959F" w14:textId="77777777" w:rsidTr="00A565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641A49A8" w14:textId="77777777" w:rsidR="00AD5FAB" w:rsidRPr="0037298A" w:rsidRDefault="00AD5FAB" w:rsidP="006B605C">
            <w:pPr>
              <w:rPr>
                <w:sz w:val="20"/>
                <w:szCs w:val="20"/>
                <w:lang w:val="en-GB"/>
              </w:rPr>
            </w:pPr>
            <w:r w:rsidRPr="0037298A">
              <w:rPr>
                <w:sz w:val="20"/>
                <w:szCs w:val="20"/>
                <w:lang w:val="en-GB"/>
              </w:rPr>
              <w:t>PARLOV, Anita</w:t>
            </w:r>
            <w:r w:rsidRPr="0037298A">
              <w:rPr>
                <w:sz w:val="20"/>
                <w:szCs w:val="20"/>
                <w:lang w:val="en-GB"/>
              </w:rPr>
              <w:tab/>
            </w:r>
          </w:p>
        </w:tc>
        <w:tc>
          <w:tcPr>
            <w:tcW w:w="2977" w:type="dxa"/>
            <w:vAlign w:val="center"/>
          </w:tcPr>
          <w:p w14:paraId="5F88B11C" w14:textId="77777777" w:rsidR="00AD5FAB" w:rsidRPr="0037298A" w:rsidRDefault="00AD5FAB" w:rsidP="006B605C">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de-DE" w:eastAsia="fr-CH"/>
              </w:rPr>
            </w:pPr>
            <w:r w:rsidRPr="0037298A">
              <w:rPr>
                <w:sz w:val="20"/>
                <w:szCs w:val="20"/>
                <w:lang w:val="en-GB"/>
              </w:rPr>
              <w:t>ISS Germany</w:t>
            </w:r>
          </w:p>
        </w:tc>
        <w:tc>
          <w:tcPr>
            <w:tcW w:w="1275" w:type="dxa"/>
            <w:vAlign w:val="center"/>
          </w:tcPr>
          <w:p w14:paraId="19FF5B69" w14:textId="77777777" w:rsidR="00AD5FAB" w:rsidRPr="0037298A" w:rsidRDefault="00AD5FAB" w:rsidP="006B605C">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de-DE" w:eastAsia="fr-CH"/>
              </w:rPr>
            </w:pPr>
            <w:r w:rsidRPr="0037298A">
              <w:rPr>
                <w:rFonts w:eastAsia="Times New Roman" w:cs="Times New Roman"/>
                <w:sz w:val="20"/>
                <w:szCs w:val="20"/>
                <w:lang w:val="de-DE" w:eastAsia="fr-CH"/>
              </w:rPr>
              <w:t>ISS Entity</w:t>
            </w:r>
          </w:p>
        </w:tc>
      </w:tr>
      <w:tr w:rsidR="00AD5FAB" w:rsidRPr="00946305" w14:paraId="323857AE" w14:textId="77777777" w:rsidTr="00A56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0512E3BC" w14:textId="77777777" w:rsidR="00AD5FAB" w:rsidRPr="0037298A" w:rsidRDefault="00AD5FAB" w:rsidP="006B605C">
            <w:pPr>
              <w:rPr>
                <w:sz w:val="20"/>
                <w:szCs w:val="20"/>
                <w:lang w:val="en-GB"/>
              </w:rPr>
            </w:pPr>
            <w:r w:rsidRPr="0037298A">
              <w:rPr>
                <w:sz w:val="20"/>
                <w:szCs w:val="20"/>
                <w:lang w:val="en-GB"/>
              </w:rPr>
              <w:t>PAUL, Christoph</w:t>
            </w:r>
          </w:p>
        </w:tc>
        <w:tc>
          <w:tcPr>
            <w:tcW w:w="2977" w:type="dxa"/>
            <w:vAlign w:val="center"/>
          </w:tcPr>
          <w:p w14:paraId="40B75739" w14:textId="77777777"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sz w:val="20"/>
                <w:szCs w:val="20"/>
                <w:lang w:val="en-GB"/>
              </w:rPr>
            </w:pPr>
            <w:r w:rsidRPr="0037298A">
              <w:rPr>
                <w:sz w:val="20"/>
                <w:szCs w:val="20"/>
                <w:lang w:val="en-GB"/>
              </w:rPr>
              <w:t>International Mediation Centre for Family Conflict and Child Abduction (MiKK), Germany</w:t>
            </w:r>
          </w:p>
        </w:tc>
        <w:tc>
          <w:tcPr>
            <w:tcW w:w="1275" w:type="dxa"/>
            <w:vAlign w:val="center"/>
          </w:tcPr>
          <w:p w14:paraId="5499FAD3" w14:textId="77777777"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sz w:val="20"/>
                <w:szCs w:val="20"/>
                <w:lang w:val="de-AT"/>
              </w:rPr>
            </w:pPr>
            <w:r w:rsidRPr="0037298A">
              <w:rPr>
                <w:sz w:val="20"/>
                <w:szCs w:val="20"/>
                <w:lang w:val="en-GB"/>
              </w:rPr>
              <w:t>IFM Structure</w:t>
            </w:r>
          </w:p>
        </w:tc>
      </w:tr>
      <w:tr w:rsidR="00AD5FAB" w:rsidRPr="00946305" w14:paraId="3395E282" w14:textId="77777777" w:rsidTr="00A565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36887EAF" w14:textId="77777777" w:rsidR="00AD5FAB" w:rsidRPr="0037298A" w:rsidRDefault="00AD5FAB" w:rsidP="006B605C">
            <w:pPr>
              <w:rPr>
                <w:sz w:val="20"/>
                <w:szCs w:val="20"/>
                <w:lang w:val="en-GB"/>
              </w:rPr>
            </w:pPr>
            <w:r w:rsidRPr="0037298A">
              <w:rPr>
                <w:sz w:val="20"/>
                <w:szCs w:val="20"/>
                <w:lang w:val="en-GB"/>
              </w:rPr>
              <w:t>PAVKOVA, Eva</w:t>
            </w:r>
          </w:p>
        </w:tc>
        <w:tc>
          <w:tcPr>
            <w:tcW w:w="2977" w:type="dxa"/>
            <w:vAlign w:val="center"/>
          </w:tcPr>
          <w:p w14:paraId="2D70DC90" w14:textId="77777777" w:rsidR="00AD5FAB" w:rsidRPr="0037298A" w:rsidRDefault="00AD5FAB" w:rsidP="006B605C">
            <w:pPr>
              <w:cnfStyle w:val="000000010000" w:firstRow="0" w:lastRow="0" w:firstColumn="0" w:lastColumn="0" w:oddVBand="0" w:evenVBand="0" w:oddHBand="0" w:evenHBand="1" w:firstRowFirstColumn="0" w:firstRowLastColumn="0" w:lastRowFirstColumn="0" w:lastRowLastColumn="0"/>
              <w:rPr>
                <w:sz w:val="20"/>
                <w:szCs w:val="20"/>
                <w:lang w:val="en-GB"/>
              </w:rPr>
            </w:pPr>
            <w:r w:rsidRPr="0037298A">
              <w:rPr>
                <w:sz w:val="20"/>
                <w:szCs w:val="20"/>
                <w:lang w:val="en-GB"/>
              </w:rPr>
              <w:t>Office for International Legal Protection of Children (OILPC), Czech Republic</w:t>
            </w:r>
          </w:p>
        </w:tc>
        <w:tc>
          <w:tcPr>
            <w:tcW w:w="1275" w:type="dxa"/>
            <w:vAlign w:val="center"/>
          </w:tcPr>
          <w:p w14:paraId="5DCA43BF" w14:textId="33D08B82" w:rsidR="00AD5FAB" w:rsidRPr="0037298A" w:rsidRDefault="0014507B" w:rsidP="006B605C">
            <w:pPr>
              <w:cnfStyle w:val="000000010000" w:firstRow="0" w:lastRow="0" w:firstColumn="0" w:lastColumn="0" w:oddVBand="0" w:evenVBand="0" w:oddHBand="0" w:evenHBand="1" w:firstRowFirstColumn="0" w:firstRowLastColumn="0" w:lastRowFirstColumn="0" w:lastRowLastColumn="0"/>
              <w:rPr>
                <w:sz w:val="20"/>
                <w:szCs w:val="20"/>
                <w:lang w:val="de-AT"/>
              </w:rPr>
            </w:pPr>
            <w:r>
              <w:rPr>
                <w:sz w:val="20"/>
                <w:szCs w:val="20"/>
                <w:lang w:val="en-GB"/>
              </w:rPr>
              <w:t>Public Service</w:t>
            </w:r>
          </w:p>
        </w:tc>
      </w:tr>
      <w:tr w:rsidR="00AD5FAB" w:rsidRPr="00946305" w14:paraId="69F7EA15" w14:textId="77777777" w:rsidTr="00A56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181F7330" w14:textId="77777777" w:rsidR="00AD5FAB" w:rsidRPr="0037298A" w:rsidRDefault="00AD5FAB" w:rsidP="006B605C">
            <w:pPr>
              <w:rPr>
                <w:sz w:val="20"/>
                <w:szCs w:val="20"/>
                <w:lang w:val="en-GB"/>
              </w:rPr>
            </w:pPr>
            <w:r w:rsidRPr="0037298A">
              <w:rPr>
                <w:sz w:val="20"/>
                <w:szCs w:val="20"/>
                <w:lang w:val="en-GB"/>
              </w:rPr>
              <w:t>RAFIQ, Abdul Aziz</w:t>
            </w:r>
          </w:p>
        </w:tc>
        <w:tc>
          <w:tcPr>
            <w:tcW w:w="2977" w:type="dxa"/>
            <w:vAlign w:val="center"/>
          </w:tcPr>
          <w:p w14:paraId="0992C9BD" w14:textId="77777777"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sz w:val="20"/>
                <w:szCs w:val="20"/>
                <w:lang w:val="en-GB"/>
              </w:rPr>
            </w:pPr>
            <w:r w:rsidRPr="0037298A">
              <w:rPr>
                <w:sz w:val="20"/>
                <w:szCs w:val="20"/>
                <w:lang w:val="en-GB"/>
              </w:rPr>
              <w:t xml:space="preserve">International Conciliation Arbitration Board (ICAB), Pakistan </w:t>
            </w:r>
          </w:p>
        </w:tc>
        <w:tc>
          <w:tcPr>
            <w:tcW w:w="1275" w:type="dxa"/>
            <w:vAlign w:val="center"/>
          </w:tcPr>
          <w:p w14:paraId="5F520E35" w14:textId="77777777" w:rsidR="00AD5FAB" w:rsidRPr="0037298A" w:rsidRDefault="00940C30" w:rsidP="006B605C">
            <w:pPr>
              <w:cnfStyle w:val="000000100000" w:firstRow="0" w:lastRow="0" w:firstColumn="0" w:lastColumn="0" w:oddVBand="0" w:evenVBand="0" w:oddHBand="1" w:evenHBand="0" w:firstRowFirstColumn="0" w:firstRowLastColumn="0" w:lastRowFirstColumn="0" w:lastRowLastColumn="0"/>
              <w:rPr>
                <w:sz w:val="20"/>
                <w:szCs w:val="20"/>
                <w:lang w:val="de-AT"/>
              </w:rPr>
            </w:pPr>
            <w:r w:rsidRPr="0037298A">
              <w:rPr>
                <w:sz w:val="20"/>
                <w:szCs w:val="20"/>
                <w:lang w:val="en-GB"/>
              </w:rPr>
              <w:t>Mediation Network</w:t>
            </w:r>
          </w:p>
        </w:tc>
      </w:tr>
      <w:tr w:rsidR="00AD5FAB" w:rsidRPr="00946305" w14:paraId="69A8AF92" w14:textId="77777777" w:rsidTr="00A565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66DC17DF" w14:textId="42832B6E" w:rsidR="00AD5FAB" w:rsidRPr="0037298A" w:rsidRDefault="00AD5FAB" w:rsidP="006B605C">
            <w:pPr>
              <w:rPr>
                <w:rFonts w:eastAsia="Times New Roman" w:cs="Times New Roman"/>
                <w:sz w:val="20"/>
                <w:szCs w:val="20"/>
                <w:lang w:val="en-GB" w:eastAsia="fr-CH"/>
              </w:rPr>
            </w:pPr>
            <w:r w:rsidRPr="0037298A">
              <w:rPr>
                <w:rFonts w:eastAsia="Times New Roman" w:cs="Times New Roman"/>
                <w:sz w:val="20"/>
                <w:szCs w:val="20"/>
                <w:lang w:val="de-DE" w:eastAsia="fr-CH"/>
              </w:rPr>
              <w:t>REYNAUD</w:t>
            </w:r>
            <w:r w:rsidR="00F94C22">
              <w:rPr>
                <w:rFonts w:eastAsia="Times New Roman" w:cs="Times New Roman"/>
                <w:sz w:val="20"/>
                <w:szCs w:val="20"/>
                <w:lang w:val="de-DE" w:eastAsia="fr-CH"/>
              </w:rPr>
              <w:t>-DE LA JARA</w:t>
            </w:r>
            <w:r w:rsidRPr="0037298A">
              <w:rPr>
                <w:rFonts w:eastAsia="Times New Roman" w:cs="Times New Roman"/>
                <w:sz w:val="20"/>
                <w:szCs w:val="20"/>
                <w:lang w:val="de-DE" w:eastAsia="fr-CH"/>
              </w:rPr>
              <w:t>, Kristine</w:t>
            </w:r>
          </w:p>
        </w:tc>
        <w:tc>
          <w:tcPr>
            <w:tcW w:w="2977" w:type="dxa"/>
            <w:vAlign w:val="center"/>
          </w:tcPr>
          <w:p w14:paraId="248CA399" w14:textId="77777777" w:rsidR="00AD5FAB" w:rsidRPr="0037298A" w:rsidRDefault="00AD5FAB" w:rsidP="006B605C">
            <w:pPr>
              <w:cnfStyle w:val="000000010000" w:firstRow="0" w:lastRow="0" w:firstColumn="0" w:lastColumn="0" w:oddVBand="0" w:evenVBand="0" w:oddHBand="0" w:evenHBand="1" w:firstRowFirstColumn="0" w:firstRowLastColumn="0" w:lastRowFirstColumn="0" w:lastRowLastColumn="0"/>
              <w:rPr>
                <w:sz w:val="20"/>
                <w:szCs w:val="20"/>
                <w:lang w:val="en-GB"/>
              </w:rPr>
            </w:pPr>
            <w:r w:rsidRPr="0037298A">
              <w:rPr>
                <w:sz w:val="20"/>
                <w:szCs w:val="20"/>
                <w:lang w:val="en-GB"/>
              </w:rPr>
              <w:t>International Family Mediator</w:t>
            </w:r>
            <w:r w:rsidR="00940C30" w:rsidRPr="0037298A">
              <w:rPr>
                <w:sz w:val="20"/>
                <w:szCs w:val="20"/>
                <w:lang w:val="en-GB"/>
              </w:rPr>
              <w:t>, Switzerland</w:t>
            </w:r>
          </w:p>
        </w:tc>
        <w:tc>
          <w:tcPr>
            <w:tcW w:w="1275" w:type="dxa"/>
            <w:vAlign w:val="center"/>
          </w:tcPr>
          <w:p w14:paraId="426CF967" w14:textId="77777777" w:rsidR="00AD5FAB" w:rsidRPr="0037298A" w:rsidRDefault="00AD5FAB" w:rsidP="006B605C">
            <w:pPr>
              <w:cnfStyle w:val="000000010000" w:firstRow="0" w:lastRow="0" w:firstColumn="0" w:lastColumn="0" w:oddVBand="0" w:evenVBand="0" w:oddHBand="0" w:evenHBand="1" w:firstRowFirstColumn="0" w:firstRowLastColumn="0" w:lastRowFirstColumn="0" w:lastRowLastColumn="0"/>
              <w:rPr>
                <w:sz w:val="20"/>
                <w:szCs w:val="20"/>
                <w:lang w:val="de-AT"/>
              </w:rPr>
            </w:pPr>
            <w:r w:rsidRPr="0037298A">
              <w:rPr>
                <w:sz w:val="20"/>
                <w:szCs w:val="20"/>
                <w:lang w:val="en-GB"/>
              </w:rPr>
              <w:t>ISS Advisory Board</w:t>
            </w:r>
          </w:p>
        </w:tc>
      </w:tr>
      <w:tr w:rsidR="00AD5FAB" w:rsidRPr="00946305" w14:paraId="4DBF4C42" w14:textId="77777777" w:rsidTr="00A56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07645500" w14:textId="77777777" w:rsidR="00AD5FAB" w:rsidRPr="0037298A" w:rsidRDefault="00AD5FAB" w:rsidP="006B605C">
            <w:pPr>
              <w:rPr>
                <w:sz w:val="20"/>
                <w:szCs w:val="20"/>
                <w:lang w:val="en-GB"/>
              </w:rPr>
            </w:pPr>
            <w:r w:rsidRPr="0037298A">
              <w:rPr>
                <w:sz w:val="20"/>
                <w:szCs w:val="20"/>
                <w:lang w:val="en-GB"/>
              </w:rPr>
              <w:t>SACHEDINA, Zulie</w:t>
            </w:r>
          </w:p>
        </w:tc>
        <w:tc>
          <w:tcPr>
            <w:tcW w:w="2977" w:type="dxa"/>
            <w:vAlign w:val="center"/>
          </w:tcPr>
          <w:p w14:paraId="2F1D9620" w14:textId="77777777"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sz w:val="20"/>
                <w:szCs w:val="20"/>
              </w:rPr>
            </w:pPr>
            <w:r w:rsidRPr="0037298A">
              <w:rPr>
                <w:sz w:val="20"/>
                <w:szCs w:val="20"/>
              </w:rPr>
              <w:t>International Conciliation A</w:t>
            </w:r>
            <w:r w:rsidR="00474027" w:rsidRPr="0037298A">
              <w:rPr>
                <w:sz w:val="20"/>
                <w:szCs w:val="20"/>
              </w:rPr>
              <w:t xml:space="preserve">rbitration </w:t>
            </w:r>
            <w:proofErr w:type="spellStart"/>
            <w:r w:rsidR="00474027" w:rsidRPr="0037298A">
              <w:rPr>
                <w:sz w:val="20"/>
                <w:szCs w:val="20"/>
              </w:rPr>
              <w:t>Board</w:t>
            </w:r>
            <w:proofErr w:type="spellEnd"/>
            <w:r w:rsidR="00474027" w:rsidRPr="0037298A">
              <w:rPr>
                <w:sz w:val="20"/>
                <w:szCs w:val="20"/>
              </w:rPr>
              <w:t xml:space="preserve"> (ICAB), Canada</w:t>
            </w:r>
          </w:p>
        </w:tc>
        <w:tc>
          <w:tcPr>
            <w:tcW w:w="1275" w:type="dxa"/>
            <w:vAlign w:val="center"/>
          </w:tcPr>
          <w:p w14:paraId="1D151B26" w14:textId="77777777"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sz w:val="20"/>
                <w:szCs w:val="20"/>
                <w:lang w:val="de-AT"/>
              </w:rPr>
            </w:pPr>
            <w:r w:rsidRPr="0037298A">
              <w:rPr>
                <w:sz w:val="20"/>
                <w:szCs w:val="20"/>
                <w:lang w:val="en-GB"/>
              </w:rPr>
              <w:t>Mediation Network</w:t>
            </w:r>
          </w:p>
        </w:tc>
      </w:tr>
      <w:tr w:rsidR="00AD5FAB" w:rsidRPr="00946305" w14:paraId="3D842B8F" w14:textId="77777777" w:rsidTr="00A565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3EDD5672" w14:textId="77777777" w:rsidR="00AD5FAB" w:rsidRPr="0037298A" w:rsidRDefault="00AD5FAB" w:rsidP="006B605C">
            <w:pPr>
              <w:rPr>
                <w:rFonts w:eastAsia="Times New Roman" w:cs="Times New Roman"/>
                <w:sz w:val="20"/>
                <w:szCs w:val="20"/>
                <w:lang w:val="en-GB" w:eastAsia="fr-CH"/>
              </w:rPr>
            </w:pPr>
            <w:r w:rsidRPr="0037298A">
              <w:rPr>
                <w:rFonts w:eastAsia="Times New Roman" w:cs="Times New Roman"/>
                <w:sz w:val="20"/>
                <w:szCs w:val="20"/>
                <w:lang w:val="en-GB" w:eastAsia="fr-CH"/>
              </w:rPr>
              <w:t xml:space="preserve">SCHAHAM, </w:t>
            </w:r>
            <w:proofErr w:type="spellStart"/>
            <w:r w:rsidRPr="0037298A">
              <w:rPr>
                <w:rFonts w:eastAsia="Times New Roman" w:cs="Times New Roman"/>
                <w:sz w:val="20"/>
                <w:szCs w:val="20"/>
                <w:lang w:val="en-GB" w:eastAsia="fr-CH"/>
              </w:rPr>
              <w:t>Idith</w:t>
            </w:r>
            <w:proofErr w:type="spellEnd"/>
          </w:p>
        </w:tc>
        <w:tc>
          <w:tcPr>
            <w:tcW w:w="2977" w:type="dxa"/>
            <w:vAlign w:val="center"/>
          </w:tcPr>
          <w:p w14:paraId="4C4A1E6B" w14:textId="77777777" w:rsidR="00AD5FAB" w:rsidRPr="0037298A" w:rsidRDefault="00AD5FAB" w:rsidP="006B605C">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n-GB" w:eastAsia="fr-CH"/>
              </w:rPr>
            </w:pPr>
            <w:r w:rsidRPr="0037298A">
              <w:rPr>
                <w:rFonts w:eastAsia="Times New Roman" w:cs="Times New Roman"/>
                <w:sz w:val="20"/>
                <w:szCs w:val="20"/>
                <w:lang w:val="en-GB" w:eastAsia="fr-CH"/>
              </w:rPr>
              <w:t>Independent, Israel</w:t>
            </w:r>
          </w:p>
        </w:tc>
        <w:tc>
          <w:tcPr>
            <w:tcW w:w="1275" w:type="dxa"/>
            <w:vAlign w:val="center"/>
          </w:tcPr>
          <w:p w14:paraId="527DC1E4" w14:textId="77777777" w:rsidR="00AD5FAB" w:rsidRPr="0037298A" w:rsidRDefault="00AD5FAB" w:rsidP="006B605C">
            <w:pPr>
              <w:cnfStyle w:val="000000010000" w:firstRow="0" w:lastRow="0" w:firstColumn="0" w:lastColumn="0" w:oddVBand="0" w:evenVBand="0" w:oddHBand="0" w:evenHBand="1" w:firstRowFirstColumn="0" w:firstRowLastColumn="0" w:lastRowFirstColumn="0" w:lastRowLastColumn="0"/>
              <w:rPr>
                <w:sz w:val="20"/>
                <w:szCs w:val="20"/>
                <w:lang w:val="de-AT"/>
              </w:rPr>
            </w:pPr>
            <w:r w:rsidRPr="0037298A">
              <w:rPr>
                <w:sz w:val="20"/>
                <w:szCs w:val="20"/>
                <w:lang w:val="de-AT"/>
              </w:rPr>
              <w:t>Family Mediator</w:t>
            </w:r>
          </w:p>
        </w:tc>
      </w:tr>
      <w:tr w:rsidR="00AD5FAB" w:rsidRPr="00946305" w14:paraId="008EA504" w14:textId="77777777" w:rsidTr="00A56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1287DDBA" w14:textId="77777777" w:rsidR="00AD5FAB" w:rsidRPr="0037298A" w:rsidRDefault="00AD5FAB" w:rsidP="006B605C">
            <w:pPr>
              <w:rPr>
                <w:rFonts w:eastAsia="Times New Roman" w:cs="Times New Roman"/>
                <w:sz w:val="20"/>
                <w:szCs w:val="20"/>
                <w:lang w:val="en-GB" w:eastAsia="fr-CH"/>
              </w:rPr>
            </w:pPr>
            <w:r w:rsidRPr="0037298A">
              <w:rPr>
                <w:rFonts w:eastAsia="Times New Roman" w:cs="Times New Roman"/>
                <w:sz w:val="20"/>
                <w:szCs w:val="20"/>
                <w:lang w:val="de-DE" w:eastAsia="fr-CH"/>
              </w:rPr>
              <w:t>SEGAL, Peretz</w:t>
            </w:r>
          </w:p>
        </w:tc>
        <w:tc>
          <w:tcPr>
            <w:tcW w:w="2977" w:type="dxa"/>
            <w:vAlign w:val="center"/>
          </w:tcPr>
          <w:p w14:paraId="0151D4B5" w14:textId="77777777" w:rsidR="00AD5FAB" w:rsidRPr="0037298A" w:rsidRDefault="004E29EB" w:rsidP="004E29EB">
            <w:pPr>
              <w:cnfStyle w:val="000000100000" w:firstRow="0" w:lastRow="0" w:firstColumn="0" w:lastColumn="0" w:oddVBand="0" w:evenVBand="0" w:oddHBand="1" w:evenHBand="0" w:firstRowFirstColumn="0" w:firstRowLastColumn="0" w:lastRowFirstColumn="0" w:lastRowLastColumn="0"/>
              <w:rPr>
                <w:sz w:val="20"/>
                <w:szCs w:val="20"/>
                <w:lang w:val="en-GB"/>
              </w:rPr>
            </w:pPr>
            <w:r w:rsidRPr="0037298A">
              <w:rPr>
                <w:sz w:val="20"/>
                <w:szCs w:val="20"/>
                <w:lang w:val="en-GB"/>
              </w:rPr>
              <w:t>International Law Specialist</w:t>
            </w:r>
            <w:r w:rsidR="00AD5FAB" w:rsidRPr="0037298A">
              <w:rPr>
                <w:sz w:val="20"/>
                <w:szCs w:val="20"/>
                <w:lang w:val="en-GB"/>
              </w:rPr>
              <w:t>/Mediator, Israel</w:t>
            </w:r>
          </w:p>
        </w:tc>
        <w:tc>
          <w:tcPr>
            <w:tcW w:w="1275" w:type="dxa"/>
            <w:vAlign w:val="center"/>
          </w:tcPr>
          <w:p w14:paraId="3B59D6B5" w14:textId="77777777"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sz w:val="20"/>
                <w:szCs w:val="20"/>
                <w:lang w:val="de-AT"/>
              </w:rPr>
            </w:pPr>
            <w:r w:rsidRPr="0037298A">
              <w:rPr>
                <w:sz w:val="20"/>
                <w:szCs w:val="20"/>
                <w:lang w:val="en-GB"/>
              </w:rPr>
              <w:t>ISS Advisory Board</w:t>
            </w:r>
          </w:p>
        </w:tc>
      </w:tr>
      <w:tr w:rsidR="00AD5FAB" w:rsidRPr="00946305" w14:paraId="0E3C5164" w14:textId="77777777" w:rsidTr="00A565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7B5D3F6D" w14:textId="77777777" w:rsidR="00AD5FAB" w:rsidRPr="0037298A" w:rsidRDefault="00AD5FAB" w:rsidP="006B605C">
            <w:pPr>
              <w:rPr>
                <w:sz w:val="20"/>
                <w:szCs w:val="20"/>
              </w:rPr>
            </w:pPr>
            <w:r w:rsidRPr="0037298A">
              <w:rPr>
                <w:sz w:val="20"/>
                <w:szCs w:val="20"/>
                <w:lang w:val="en-GB"/>
              </w:rPr>
              <w:t>SEJAS PARDO, Silvia</w:t>
            </w:r>
          </w:p>
        </w:tc>
        <w:tc>
          <w:tcPr>
            <w:tcW w:w="2977" w:type="dxa"/>
            <w:vAlign w:val="center"/>
          </w:tcPr>
          <w:p w14:paraId="4357228C" w14:textId="77777777" w:rsidR="00AD5FAB" w:rsidRPr="0037298A" w:rsidRDefault="004E29EB" w:rsidP="006B605C">
            <w:pPr>
              <w:cnfStyle w:val="000000010000" w:firstRow="0" w:lastRow="0" w:firstColumn="0" w:lastColumn="0" w:oddVBand="0" w:evenVBand="0" w:oddHBand="0" w:evenHBand="1" w:firstRowFirstColumn="0" w:firstRowLastColumn="0" w:lastRowFirstColumn="0" w:lastRowLastColumn="0"/>
              <w:rPr>
                <w:sz w:val="20"/>
                <w:szCs w:val="20"/>
                <w:lang w:val="en-GB"/>
              </w:rPr>
            </w:pPr>
            <w:proofErr w:type="spellStart"/>
            <w:r w:rsidRPr="0037298A">
              <w:rPr>
                <w:sz w:val="20"/>
                <w:szCs w:val="20"/>
                <w:lang w:val="en-GB"/>
              </w:rPr>
              <w:t>CLAMíS</w:t>
            </w:r>
            <w:proofErr w:type="spellEnd"/>
            <w:r w:rsidRPr="0037298A">
              <w:rPr>
                <w:sz w:val="20"/>
                <w:szCs w:val="20"/>
                <w:lang w:val="en-GB"/>
              </w:rPr>
              <w:t>, Argentina/</w:t>
            </w:r>
            <w:r w:rsidR="00AD5FAB" w:rsidRPr="0037298A">
              <w:rPr>
                <w:sz w:val="20"/>
                <w:szCs w:val="20"/>
                <w:lang w:val="en-GB"/>
              </w:rPr>
              <w:t>Spain</w:t>
            </w:r>
          </w:p>
        </w:tc>
        <w:tc>
          <w:tcPr>
            <w:tcW w:w="1275" w:type="dxa"/>
            <w:vAlign w:val="center"/>
          </w:tcPr>
          <w:p w14:paraId="00D53419" w14:textId="77777777" w:rsidR="00AD5FAB" w:rsidRPr="0037298A" w:rsidRDefault="00AD5FAB" w:rsidP="006B605C">
            <w:pPr>
              <w:cnfStyle w:val="000000010000" w:firstRow="0" w:lastRow="0" w:firstColumn="0" w:lastColumn="0" w:oddVBand="0" w:evenVBand="0" w:oddHBand="0" w:evenHBand="1" w:firstRowFirstColumn="0" w:firstRowLastColumn="0" w:lastRowFirstColumn="0" w:lastRowLastColumn="0"/>
              <w:rPr>
                <w:sz w:val="20"/>
                <w:szCs w:val="20"/>
                <w:lang w:val="de-AT"/>
              </w:rPr>
            </w:pPr>
            <w:r w:rsidRPr="0037298A">
              <w:rPr>
                <w:sz w:val="20"/>
                <w:szCs w:val="20"/>
                <w:lang w:val="en-GB"/>
              </w:rPr>
              <w:t>IFM Network</w:t>
            </w:r>
          </w:p>
        </w:tc>
      </w:tr>
      <w:tr w:rsidR="00AD5FAB" w:rsidRPr="00946305" w14:paraId="5DA78443" w14:textId="77777777" w:rsidTr="00A56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3B0B268C" w14:textId="77777777" w:rsidR="00AD5FAB" w:rsidRPr="0037298A" w:rsidRDefault="00B04080" w:rsidP="006B605C">
            <w:pPr>
              <w:rPr>
                <w:rFonts w:eastAsia="Times New Roman" w:cs="Times New Roman"/>
                <w:sz w:val="20"/>
                <w:szCs w:val="20"/>
                <w:lang w:val="en-GB" w:eastAsia="fr-CH"/>
              </w:rPr>
            </w:pPr>
            <w:r w:rsidRPr="0037298A">
              <w:rPr>
                <w:rFonts w:eastAsia="Times New Roman" w:cs="Times New Roman"/>
                <w:sz w:val="20"/>
                <w:szCs w:val="20"/>
                <w:lang w:val="en-GB" w:eastAsia="fr-CH"/>
              </w:rPr>
              <w:t>SHALABY, Alison</w:t>
            </w:r>
          </w:p>
        </w:tc>
        <w:tc>
          <w:tcPr>
            <w:tcW w:w="2977" w:type="dxa"/>
            <w:vAlign w:val="center"/>
          </w:tcPr>
          <w:p w14:paraId="6284D530" w14:textId="77777777" w:rsidR="0014507B" w:rsidRDefault="00AD5FAB" w:rsidP="006B605C">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GB" w:eastAsia="fr-CH"/>
              </w:rPr>
            </w:pPr>
            <w:r w:rsidRPr="0037298A">
              <w:rPr>
                <w:rFonts w:eastAsia="Times New Roman" w:cs="Times New Roman"/>
                <w:sz w:val="20"/>
                <w:szCs w:val="20"/>
                <w:lang w:val="en-GB" w:eastAsia="fr-CH"/>
              </w:rPr>
              <w:t xml:space="preserve">Reunite International, </w:t>
            </w:r>
          </w:p>
          <w:p w14:paraId="35D29733" w14:textId="1CF37FE9"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sz w:val="20"/>
                <w:szCs w:val="20"/>
                <w:lang w:val="en-GB"/>
              </w:rPr>
            </w:pPr>
            <w:r w:rsidRPr="0037298A">
              <w:rPr>
                <w:rFonts w:eastAsia="Times New Roman" w:cs="Times New Roman"/>
                <w:sz w:val="20"/>
                <w:szCs w:val="20"/>
                <w:lang w:val="en-GB" w:eastAsia="fr-CH"/>
              </w:rPr>
              <w:t>United Kingdom</w:t>
            </w:r>
          </w:p>
        </w:tc>
        <w:tc>
          <w:tcPr>
            <w:tcW w:w="1275" w:type="dxa"/>
            <w:vAlign w:val="center"/>
          </w:tcPr>
          <w:p w14:paraId="6AFF4283" w14:textId="77777777"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sz w:val="20"/>
                <w:szCs w:val="20"/>
                <w:lang w:val="en-GB"/>
              </w:rPr>
            </w:pPr>
            <w:r w:rsidRPr="0037298A">
              <w:rPr>
                <w:sz w:val="20"/>
                <w:szCs w:val="20"/>
                <w:lang w:val="en-GB"/>
              </w:rPr>
              <w:t>IFM Structure</w:t>
            </w:r>
          </w:p>
        </w:tc>
      </w:tr>
      <w:tr w:rsidR="00AD5FAB" w:rsidRPr="00946305" w14:paraId="4EBD52C4" w14:textId="77777777" w:rsidTr="00A565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7E89F519" w14:textId="77777777" w:rsidR="00AD5FAB" w:rsidRPr="0037298A" w:rsidRDefault="006F1DD9" w:rsidP="006B605C">
            <w:pPr>
              <w:rPr>
                <w:sz w:val="20"/>
                <w:szCs w:val="20"/>
                <w:lang w:val="en-GB"/>
              </w:rPr>
            </w:pPr>
            <w:r w:rsidRPr="0037298A">
              <w:rPr>
                <w:sz w:val="20"/>
                <w:szCs w:val="20"/>
                <w:lang w:val="en-GB"/>
              </w:rPr>
              <w:t>SHAMLIKASHVILI</w:t>
            </w:r>
            <w:r w:rsidR="00AD5FAB" w:rsidRPr="0037298A">
              <w:rPr>
                <w:sz w:val="20"/>
                <w:szCs w:val="20"/>
                <w:lang w:val="en-GB"/>
              </w:rPr>
              <w:t>, Tsisana</w:t>
            </w:r>
          </w:p>
        </w:tc>
        <w:tc>
          <w:tcPr>
            <w:tcW w:w="2977" w:type="dxa"/>
            <w:vAlign w:val="center"/>
          </w:tcPr>
          <w:p w14:paraId="0D8CBC77" w14:textId="77777777" w:rsidR="00AD5FAB" w:rsidRPr="0037298A" w:rsidRDefault="004E29EB" w:rsidP="006B605C">
            <w:pPr>
              <w:cnfStyle w:val="000000010000" w:firstRow="0" w:lastRow="0" w:firstColumn="0" w:lastColumn="0" w:oddVBand="0" w:evenVBand="0" w:oddHBand="0" w:evenHBand="1" w:firstRowFirstColumn="0" w:firstRowLastColumn="0" w:lastRowFirstColumn="0" w:lastRowLastColumn="0"/>
              <w:rPr>
                <w:sz w:val="20"/>
                <w:szCs w:val="20"/>
                <w:lang w:val="en-GB"/>
              </w:rPr>
            </w:pPr>
            <w:r w:rsidRPr="0037298A">
              <w:rPr>
                <w:sz w:val="20"/>
                <w:szCs w:val="20"/>
                <w:lang w:val="en-GB"/>
              </w:rPr>
              <w:t>Centre for Mediation and Law/</w:t>
            </w:r>
            <w:r w:rsidR="00AD5FAB" w:rsidRPr="0037298A">
              <w:rPr>
                <w:sz w:val="20"/>
                <w:szCs w:val="20"/>
                <w:lang w:val="en-GB"/>
              </w:rPr>
              <w:t>Federal Institute of Mediation, Russia</w:t>
            </w:r>
          </w:p>
        </w:tc>
        <w:tc>
          <w:tcPr>
            <w:tcW w:w="1275" w:type="dxa"/>
            <w:vAlign w:val="center"/>
          </w:tcPr>
          <w:p w14:paraId="6B26E8C9" w14:textId="77777777" w:rsidR="00AD5FAB" w:rsidRPr="0037298A" w:rsidRDefault="00AD5FAB" w:rsidP="006B605C">
            <w:pPr>
              <w:cnfStyle w:val="000000010000" w:firstRow="0" w:lastRow="0" w:firstColumn="0" w:lastColumn="0" w:oddVBand="0" w:evenVBand="0" w:oddHBand="0" w:evenHBand="1" w:firstRowFirstColumn="0" w:firstRowLastColumn="0" w:lastRowFirstColumn="0" w:lastRowLastColumn="0"/>
              <w:rPr>
                <w:sz w:val="20"/>
                <w:szCs w:val="20"/>
                <w:lang w:val="de-AT"/>
              </w:rPr>
            </w:pPr>
            <w:r w:rsidRPr="0037298A">
              <w:rPr>
                <w:sz w:val="20"/>
                <w:szCs w:val="20"/>
                <w:lang w:val="en-GB"/>
              </w:rPr>
              <w:t>IFM Structure</w:t>
            </w:r>
          </w:p>
        </w:tc>
      </w:tr>
      <w:tr w:rsidR="00AD5FAB" w:rsidRPr="00946305" w14:paraId="6E3077E6" w14:textId="77777777" w:rsidTr="00A56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501D0AD6" w14:textId="77777777" w:rsidR="00AD5FAB" w:rsidRPr="0037298A" w:rsidRDefault="00AD5FAB" w:rsidP="006B605C">
            <w:pPr>
              <w:rPr>
                <w:sz w:val="20"/>
                <w:szCs w:val="20"/>
                <w:lang w:val="en-GB"/>
              </w:rPr>
            </w:pPr>
            <w:r w:rsidRPr="0037298A">
              <w:rPr>
                <w:sz w:val="20"/>
                <w:szCs w:val="20"/>
                <w:lang w:val="en-GB"/>
              </w:rPr>
              <w:lastRenderedPageBreak/>
              <w:t>SHARIFF, Selina</w:t>
            </w:r>
          </w:p>
        </w:tc>
        <w:tc>
          <w:tcPr>
            <w:tcW w:w="2977" w:type="dxa"/>
            <w:vAlign w:val="center"/>
          </w:tcPr>
          <w:p w14:paraId="05358139" w14:textId="77777777"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sz w:val="20"/>
                <w:szCs w:val="20"/>
                <w:lang w:val="en-GB"/>
              </w:rPr>
            </w:pPr>
            <w:r w:rsidRPr="0037298A">
              <w:rPr>
                <w:sz w:val="20"/>
                <w:szCs w:val="20"/>
                <w:lang w:val="en-GB"/>
              </w:rPr>
              <w:t>International Conciliation Arbitration Board (ICAB), USA</w:t>
            </w:r>
          </w:p>
        </w:tc>
        <w:tc>
          <w:tcPr>
            <w:tcW w:w="1275" w:type="dxa"/>
            <w:vAlign w:val="center"/>
          </w:tcPr>
          <w:p w14:paraId="70AB1423" w14:textId="77777777"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sz w:val="20"/>
                <w:szCs w:val="20"/>
                <w:lang w:val="de-AT"/>
              </w:rPr>
            </w:pPr>
            <w:r w:rsidRPr="0037298A">
              <w:rPr>
                <w:sz w:val="20"/>
                <w:szCs w:val="20"/>
                <w:lang w:val="en-GB"/>
              </w:rPr>
              <w:t>Mediation Network</w:t>
            </w:r>
          </w:p>
        </w:tc>
      </w:tr>
      <w:tr w:rsidR="00AD5FAB" w:rsidRPr="00946305" w14:paraId="15667C34" w14:textId="77777777" w:rsidTr="00A56552">
        <w:trPr>
          <w:cnfStyle w:val="000000010000" w:firstRow="0" w:lastRow="0" w:firstColumn="0" w:lastColumn="0" w:oddVBand="0" w:evenVBand="0" w:oddHBand="0" w:evenHBand="1"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5474B60E" w14:textId="77777777" w:rsidR="00AD5FAB" w:rsidRPr="0037298A" w:rsidRDefault="00AD5FAB" w:rsidP="006B605C">
            <w:pPr>
              <w:rPr>
                <w:rFonts w:eastAsia="Times New Roman" w:cs="Times New Roman"/>
                <w:sz w:val="20"/>
                <w:szCs w:val="20"/>
                <w:lang w:val="en-GB" w:eastAsia="fr-CH"/>
              </w:rPr>
            </w:pPr>
            <w:r w:rsidRPr="0037298A">
              <w:rPr>
                <w:rFonts w:eastAsia="Times New Roman" w:cs="Times New Roman"/>
                <w:sz w:val="20"/>
                <w:szCs w:val="20"/>
                <w:lang w:val="en-GB" w:eastAsia="fr-CH"/>
              </w:rPr>
              <w:t>SHARON, Alma</w:t>
            </w:r>
          </w:p>
        </w:tc>
        <w:tc>
          <w:tcPr>
            <w:tcW w:w="2977" w:type="dxa"/>
            <w:vAlign w:val="center"/>
          </w:tcPr>
          <w:p w14:paraId="1C790889" w14:textId="77777777" w:rsidR="00AD5FAB" w:rsidRPr="0037298A" w:rsidRDefault="00AD5FAB" w:rsidP="006B605C">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n-GB" w:eastAsia="fr-CH"/>
              </w:rPr>
            </w:pPr>
            <w:r w:rsidRPr="0037298A">
              <w:rPr>
                <w:rFonts w:eastAsia="Times New Roman" w:cs="Times New Roman"/>
                <w:sz w:val="20"/>
                <w:szCs w:val="20"/>
                <w:lang w:val="en-GB" w:eastAsia="fr-CH"/>
              </w:rPr>
              <w:t>Independent, Israel</w:t>
            </w:r>
          </w:p>
        </w:tc>
        <w:tc>
          <w:tcPr>
            <w:tcW w:w="1275" w:type="dxa"/>
            <w:vAlign w:val="center"/>
          </w:tcPr>
          <w:p w14:paraId="6A493440" w14:textId="77777777" w:rsidR="00AD5FAB" w:rsidRPr="0037298A" w:rsidRDefault="00AD5FAB" w:rsidP="006B605C">
            <w:pPr>
              <w:cnfStyle w:val="000000010000" w:firstRow="0" w:lastRow="0" w:firstColumn="0" w:lastColumn="0" w:oddVBand="0" w:evenVBand="0" w:oddHBand="0" w:evenHBand="1" w:firstRowFirstColumn="0" w:firstRowLastColumn="0" w:lastRowFirstColumn="0" w:lastRowLastColumn="0"/>
              <w:rPr>
                <w:sz w:val="20"/>
                <w:szCs w:val="20"/>
                <w:lang w:val="de-AT"/>
              </w:rPr>
            </w:pPr>
            <w:r w:rsidRPr="0037298A">
              <w:rPr>
                <w:sz w:val="20"/>
                <w:szCs w:val="20"/>
                <w:lang w:val="de-AT"/>
              </w:rPr>
              <w:t>Family Mediator</w:t>
            </w:r>
          </w:p>
        </w:tc>
      </w:tr>
      <w:tr w:rsidR="00AD5FAB" w:rsidRPr="00946305" w14:paraId="1F732E3E" w14:textId="77777777" w:rsidTr="00A56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17B7A186" w14:textId="77777777" w:rsidR="00AD5FAB" w:rsidRPr="0037298A" w:rsidRDefault="00AD5FAB" w:rsidP="006B605C">
            <w:pPr>
              <w:rPr>
                <w:sz w:val="20"/>
                <w:szCs w:val="20"/>
                <w:lang w:val="en-GB"/>
              </w:rPr>
            </w:pPr>
            <w:r w:rsidRPr="0037298A">
              <w:rPr>
                <w:sz w:val="20"/>
                <w:szCs w:val="20"/>
                <w:lang w:val="en-GB"/>
              </w:rPr>
              <w:t>SOUQUET, Marianne</w:t>
            </w:r>
          </w:p>
        </w:tc>
        <w:tc>
          <w:tcPr>
            <w:tcW w:w="2977" w:type="dxa"/>
            <w:vAlign w:val="center"/>
          </w:tcPr>
          <w:p w14:paraId="7ABC41DB" w14:textId="77777777"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sz w:val="20"/>
                <w:szCs w:val="20"/>
              </w:rPr>
            </w:pPr>
            <w:r w:rsidRPr="0037298A">
              <w:rPr>
                <w:sz w:val="20"/>
                <w:szCs w:val="20"/>
              </w:rPr>
              <w:t>Association internationale francophone des intervenants auprès des familles séparées (AIFI), France</w:t>
            </w:r>
          </w:p>
        </w:tc>
        <w:tc>
          <w:tcPr>
            <w:tcW w:w="1275" w:type="dxa"/>
            <w:vAlign w:val="center"/>
          </w:tcPr>
          <w:p w14:paraId="233766E5" w14:textId="77777777" w:rsidR="00AD5FAB" w:rsidRPr="0037298A" w:rsidRDefault="005B5C9D" w:rsidP="006B605C">
            <w:pPr>
              <w:cnfStyle w:val="000000100000" w:firstRow="0" w:lastRow="0" w:firstColumn="0" w:lastColumn="0" w:oddVBand="0" w:evenVBand="0" w:oddHBand="1" w:evenHBand="0" w:firstRowFirstColumn="0" w:firstRowLastColumn="0" w:lastRowFirstColumn="0" w:lastRowLastColumn="0"/>
              <w:rPr>
                <w:sz w:val="20"/>
                <w:szCs w:val="20"/>
                <w:lang w:val="de-AT"/>
              </w:rPr>
            </w:pPr>
            <w:r w:rsidRPr="0037298A">
              <w:rPr>
                <w:sz w:val="20"/>
                <w:szCs w:val="20"/>
                <w:lang w:val="en-GB"/>
              </w:rPr>
              <w:t>ISS Advisory Board</w:t>
            </w:r>
          </w:p>
        </w:tc>
      </w:tr>
      <w:tr w:rsidR="00AD5FAB" w:rsidRPr="00946305" w14:paraId="53DEF118" w14:textId="77777777" w:rsidTr="00A565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20C1CC34" w14:textId="77777777" w:rsidR="00AD5FAB" w:rsidRPr="0037298A" w:rsidRDefault="00AD5FAB" w:rsidP="006B605C">
            <w:pPr>
              <w:rPr>
                <w:sz w:val="20"/>
                <w:szCs w:val="20"/>
                <w:lang w:val="en-GB"/>
              </w:rPr>
            </w:pPr>
            <w:r w:rsidRPr="0037298A">
              <w:rPr>
                <w:sz w:val="20"/>
                <w:szCs w:val="20"/>
                <w:lang w:val="en-GB"/>
              </w:rPr>
              <w:t>STORM, Mathijs</w:t>
            </w:r>
          </w:p>
        </w:tc>
        <w:tc>
          <w:tcPr>
            <w:tcW w:w="2977" w:type="dxa"/>
            <w:vAlign w:val="center"/>
          </w:tcPr>
          <w:p w14:paraId="45C3ABE6" w14:textId="77777777" w:rsidR="00AD5FAB" w:rsidRPr="0037298A" w:rsidRDefault="00AD5FAB" w:rsidP="006B605C">
            <w:pPr>
              <w:cnfStyle w:val="000000010000" w:firstRow="0" w:lastRow="0" w:firstColumn="0" w:lastColumn="0" w:oddVBand="0" w:evenVBand="0" w:oddHBand="0" w:evenHBand="1" w:firstRowFirstColumn="0" w:firstRowLastColumn="0" w:lastRowFirstColumn="0" w:lastRowLastColumn="0"/>
              <w:rPr>
                <w:sz w:val="20"/>
                <w:szCs w:val="20"/>
                <w:lang w:val="en-GB"/>
              </w:rPr>
            </w:pPr>
            <w:r w:rsidRPr="0037298A">
              <w:rPr>
                <w:sz w:val="20"/>
                <w:szCs w:val="20"/>
                <w:lang w:val="en-GB"/>
              </w:rPr>
              <w:t xml:space="preserve">International Child Abduction Center (Center IKO), The Netherlands </w:t>
            </w:r>
          </w:p>
        </w:tc>
        <w:tc>
          <w:tcPr>
            <w:tcW w:w="1275" w:type="dxa"/>
            <w:vAlign w:val="center"/>
          </w:tcPr>
          <w:p w14:paraId="7EA67B8E" w14:textId="77777777" w:rsidR="00AD5FAB" w:rsidRPr="0037298A" w:rsidRDefault="00AD5FAB" w:rsidP="006B605C">
            <w:pPr>
              <w:cnfStyle w:val="000000010000" w:firstRow="0" w:lastRow="0" w:firstColumn="0" w:lastColumn="0" w:oddVBand="0" w:evenVBand="0" w:oddHBand="0" w:evenHBand="1" w:firstRowFirstColumn="0" w:firstRowLastColumn="0" w:lastRowFirstColumn="0" w:lastRowLastColumn="0"/>
              <w:rPr>
                <w:sz w:val="20"/>
                <w:szCs w:val="20"/>
                <w:lang w:val="de-AT"/>
              </w:rPr>
            </w:pPr>
            <w:r w:rsidRPr="0037298A">
              <w:rPr>
                <w:sz w:val="20"/>
                <w:szCs w:val="20"/>
                <w:lang w:val="en-GB"/>
              </w:rPr>
              <w:t>IFM Structure</w:t>
            </w:r>
          </w:p>
        </w:tc>
      </w:tr>
      <w:tr w:rsidR="00AD5FAB" w:rsidRPr="00946305" w14:paraId="08736FC6" w14:textId="77777777" w:rsidTr="00A56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2AD3FEF6" w14:textId="59252CC0" w:rsidR="00AD5FAB" w:rsidRPr="0037298A" w:rsidRDefault="00987B34" w:rsidP="006B605C">
            <w:pPr>
              <w:rPr>
                <w:sz w:val="20"/>
                <w:szCs w:val="20"/>
                <w:lang w:val="en-GB"/>
              </w:rPr>
            </w:pPr>
            <w:r>
              <w:rPr>
                <w:sz w:val="20"/>
                <w:szCs w:val="20"/>
                <w:lang w:val="en-GB"/>
              </w:rPr>
              <w:t>SUNDERJI</w:t>
            </w:r>
            <w:r w:rsidR="00AD5FAB" w:rsidRPr="0037298A">
              <w:rPr>
                <w:sz w:val="20"/>
                <w:szCs w:val="20"/>
                <w:lang w:val="en-GB"/>
              </w:rPr>
              <w:t>, Karim</w:t>
            </w:r>
          </w:p>
        </w:tc>
        <w:tc>
          <w:tcPr>
            <w:tcW w:w="2977" w:type="dxa"/>
            <w:vAlign w:val="center"/>
          </w:tcPr>
          <w:p w14:paraId="21E8E3A8" w14:textId="77777777"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sz w:val="20"/>
                <w:szCs w:val="20"/>
                <w:lang w:val="en-GB"/>
              </w:rPr>
            </w:pPr>
            <w:r w:rsidRPr="0037298A">
              <w:rPr>
                <w:sz w:val="20"/>
                <w:szCs w:val="20"/>
                <w:lang w:val="en-GB"/>
              </w:rPr>
              <w:t>International Conciliation Arbitration Board (ICAB), Canada</w:t>
            </w:r>
          </w:p>
        </w:tc>
        <w:tc>
          <w:tcPr>
            <w:tcW w:w="1275" w:type="dxa"/>
            <w:vAlign w:val="center"/>
          </w:tcPr>
          <w:p w14:paraId="7E727806" w14:textId="77777777"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sz w:val="20"/>
                <w:szCs w:val="20"/>
                <w:lang w:val="de-AT"/>
              </w:rPr>
            </w:pPr>
            <w:r w:rsidRPr="0037298A">
              <w:rPr>
                <w:sz w:val="20"/>
                <w:szCs w:val="20"/>
                <w:lang w:val="en-GB"/>
              </w:rPr>
              <w:t>Mediation Network</w:t>
            </w:r>
          </w:p>
        </w:tc>
      </w:tr>
      <w:tr w:rsidR="00AD5FAB" w:rsidRPr="00946305" w14:paraId="1F33DDD4" w14:textId="77777777" w:rsidTr="00A565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4F93C07E" w14:textId="77777777" w:rsidR="00AD5FAB" w:rsidRPr="0037298A" w:rsidRDefault="00AD5FAB" w:rsidP="006B605C">
            <w:pPr>
              <w:rPr>
                <w:rFonts w:eastAsia="Times New Roman" w:cs="Times New Roman"/>
                <w:sz w:val="20"/>
                <w:szCs w:val="20"/>
                <w:lang w:val="de-DE" w:eastAsia="fr-CH"/>
              </w:rPr>
            </w:pPr>
            <w:r w:rsidRPr="0037298A">
              <w:rPr>
                <w:rFonts w:eastAsia="Times New Roman" w:cs="Times New Roman"/>
                <w:sz w:val="18"/>
                <w:szCs w:val="20"/>
                <w:lang w:val="de-DE" w:eastAsia="fr-CH"/>
              </w:rPr>
              <w:t xml:space="preserve">VAN DER STROOM-WILLEMSEN, </w:t>
            </w:r>
            <w:r w:rsidRPr="0037298A">
              <w:rPr>
                <w:rFonts w:eastAsia="Times New Roman" w:cs="Times New Roman"/>
                <w:sz w:val="20"/>
                <w:szCs w:val="20"/>
                <w:lang w:val="de-DE" w:eastAsia="fr-CH"/>
              </w:rPr>
              <w:t>Wendy</w:t>
            </w:r>
          </w:p>
        </w:tc>
        <w:tc>
          <w:tcPr>
            <w:tcW w:w="2977" w:type="dxa"/>
            <w:vAlign w:val="center"/>
          </w:tcPr>
          <w:p w14:paraId="724C7923" w14:textId="77777777" w:rsidR="00AD5FAB" w:rsidRPr="0037298A" w:rsidRDefault="00AD5FAB" w:rsidP="006B605C">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de-AT" w:eastAsia="fr-CH"/>
              </w:rPr>
            </w:pPr>
            <w:r w:rsidRPr="0037298A">
              <w:rPr>
                <w:rFonts w:eastAsia="Times New Roman" w:cs="Times New Roman"/>
                <w:sz w:val="20"/>
                <w:szCs w:val="20"/>
                <w:lang w:val="en-GB" w:eastAsia="fr-CH"/>
              </w:rPr>
              <w:t>Independent, The Netherlands</w:t>
            </w:r>
          </w:p>
        </w:tc>
        <w:tc>
          <w:tcPr>
            <w:tcW w:w="1275" w:type="dxa"/>
            <w:vAlign w:val="center"/>
          </w:tcPr>
          <w:p w14:paraId="7AD02BF9" w14:textId="77777777" w:rsidR="00AD5FAB" w:rsidRPr="0037298A" w:rsidRDefault="00AD5FAB" w:rsidP="006B605C">
            <w:pPr>
              <w:cnfStyle w:val="000000010000" w:firstRow="0" w:lastRow="0" w:firstColumn="0" w:lastColumn="0" w:oddVBand="0" w:evenVBand="0" w:oddHBand="0" w:evenHBand="1" w:firstRowFirstColumn="0" w:firstRowLastColumn="0" w:lastRowFirstColumn="0" w:lastRowLastColumn="0"/>
              <w:rPr>
                <w:sz w:val="20"/>
                <w:szCs w:val="20"/>
                <w:lang w:val="de-AT"/>
              </w:rPr>
            </w:pPr>
            <w:r w:rsidRPr="0037298A">
              <w:rPr>
                <w:sz w:val="20"/>
                <w:szCs w:val="20"/>
                <w:lang w:val="de-AT"/>
              </w:rPr>
              <w:t>Family Mediator</w:t>
            </w:r>
          </w:p>
        </w:tc>
      </w:tr>
      <w:tr w:rsidR="00AD5FAB" w:rsidRPr="00946305" w14:paraId="7A8C0D0D" w14:textId="77777777" w:rsidTr="00A56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23D1D6EC" w14:textId="77777777" w:rsidR="00AD5FAB" w:rsidRPr="0037298A" w:rsidRDefault="00B04080" w:rsidP="006B605C">
            <w:pPr>
              <w:rPr>
                <w:sz w:val="20"/>
                <w:szCs w:val="20"/>
                <w:lang w:val="es-AR"/>
              </w:rPr>
            </w:pPr>
            <w:r w:rsidRPr="0037298A">
              <w:rPr>
                <w:sz w:val="20"/>
                <w:szCs w:val="20"/>
                <w:lang w:val="es-AR"/>
              </w:rPr>
              <w:t xml:space="preserve">VILLEGAS </w:t>
            </w:r>
            <w:r w:rsidR="006F1DD9" w:rsidRPr="0037298A">
              <w:rPr>
                <w:sz w:val="20"/>
                <w:szCs w:val="20"/>
                <w:lang w:val="es-AR"/>
              </w:rPr>
              <w:t>ASTORGA, Consuelo</w:t>
            </w:r>
          </w:p>
        </w:tc>
        <w:tc>
          <w:tcPr>
            <w:tcW w:w="2977" w:type="dxa"/>
            <w:vAlign w:val="center"/>
          </w:tcPr>
          <w:p w14:paraId="442EEB75" w14:textId="77777777"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sz w:val="20"/>
                <w:szCs w:val="20"/>
                <w:lang w:val="es-AR"/>
              </w:rPr>
            </w:pPr>
            <w:proofErr w:type="spellStart"/>
            <w:r w:rsidRPr="0037298A">
              <w:rPr>
                <w:sz w:val="20"/>
                <w:szCs w:val="20"/>
                <w:lang w:val="es-AR"/>
              </w:rPr>
              <w:t>Independent</w:t>
            </w:r>
            <w:proofErr w:type="spellEnd"/>
            <w:r w:rsidRPr="0037298A">
              <w:rPr>
                <w:sz w:val="20"/>
                <w:szCs w:val="20"/>
                <w:lang w:val="es-AR"/>
              </w:rPr>
              <w:t xml:space="preserve">, </w:t>
            </w:r>
            <w:proofErr w:type="spellStart"/>
            <w:r w:rsidRPr="0037298A">
              <w:rPr>
                <w:sz w:val="20"/>
                <w:szCs w:val="20"/>
                <w:lang w:val="es-AR"/>
              </w:rPr>
              <w:t>Spain</w:t>
            </w:r>
            <w:proofErr w:type="spellEnd"/>
          </w:p>
        </w:tc>
        <w:tc>
          <w:tcPr>
            <w:tcW w:w="1275" w:type="dxa"/>
            <w:vAlign w:val="center"/>
          </w:tcPr>
          <w:p w14:paraId="570BCB88" w14:textId="77777777" w:rsidR="00AD5FAB" w:rsidRPr="0037298A" w:rsidRDefault="00AD5FAB" w:rsidP="006B605C">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s-AR" w:eastAsia="fr-CH"/>
              </w:rPr>
            </w:pPr>
            <w:r w:rsidRPr="0037298A">
              <w:rPr>
                <w:sz w:val="20"/>
                <w:szCs w:val="20"/>
                <w:lang w:val="de-AT"/>
              </w:rPr>
              <w:t>Family Mediator</w:t>
            </w:r>
          </w:p>
        </w:tc>
      </w:tr>
      <w:tr w:rsidR="00AD5FAB" w:rsidRPr="00946305" w14:paraId="3BA488A4" w14:textId="77777777" w:rsidTr="00A565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69DD9418" w14:textId="77777777" w:rsidR="00AD5FAB" w:rsidRPr="00946305" w:rsidRDefault="00AD5FAB" w:rsidP="006B605C">
            <w:pPr>
              <w:rPr>
                <w:rFonts w:eastAsia="Times New Roman" w:cs="Times New Roman"/>
                <w:sz w:val="20"/>
                <w:szCs w:val="20"/>
                <w:lang w:val="de-DE" w:eastAsia="fr-CH"/>
              </w:rPr>
            </w:pPr>
            <w:r w:rsidRPr="00946305">
              <w:rPr>
                <w:rFonts w:eastAsia="Times New Roman" w:cs="Times New Roman"/>
                <w:sz w:val="20"/>
                <w:szCs w:val="20"/>
                <w:lang w:val="en-GB" w:eastAsia="fr-CH"/>
              </w:rPr>
              <w:t>VIRANI, Ray</w:t>
            </w:r>
          </w:p>
        </w:tc>
        <w:tc>
          <w:tcPr>
            <w:tcW w:w="2977" w:type="dxa"/>
            <w:vAlign w:val="center"/>
          </w:tcPr>
          <w:p w14:paraId="74875DF8" w14:textId="77777777" w:rsidR="00AD5FAB" w:rsidRPr="00946305" w:rsidRDefault="00AD5FAB" w:rsidP="006B605C">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n-GB" w:eastAsia="fr-CH"/>
              </w:rPr>
            </w:pPr>
            <w:r w:rsidRPr="00946305">
              <w:rPr>
                <w:rFonts w:eastAsia="Times New Roman" w:cs="Times New Roman"/>
                <w:sz w:val="20"/>
                <w:szCs w:val="20"/>
                <w:lang w:val="en-GB" w:eastAsia="fr-CH"/>
              </w:rPr>
              <w:t>Independent, USA</w:t>
            </w:r>
          </w:p>
        </w:tc>
        <w:tc>
          <w:tcPr>
            <w:tcW w:w="1275" w:type="dxa"/>
            <w:vAlign w:val="center"/>
          </w:tcPr>
          <w:p w14:paraId="082CD999" w14:textId="77777777" w:rsidR="00AD5FAB" w:rsidRPr="00946305" w:rsidRDefault="00AD5FAB" w:rsidP="006B605C">
            <w:pPr>
              <w:cnfStyle w:val="000000010000" w:firstRow="0" w:lastRow="0" w:firstColumn="0" w:lastColumn="0" w:oddVBand="0" w:evenVBand="0" w:oddHBand="0" w:evenHBand="1" w:firstRowFirstColumn="0" w:firstRowLastColumn="0" w:lastRowFirstColumn="0" w:lastRowLastColumn="0"/>
              <w:rPr>
                <w:sz w:val="20"/>
                <w:szCs w:val="20"/>
                <w:lang w:val="de-AT"/>
              </w:rPr>
            </w:pPr>
            <w:r w:rsidRPr="00946305">
              <w:rPr>
                <w:sz w:val="20"/>
                <w:szCs w:val="20"/>
                <w:lang w:val="de-AT"/>
              </w:rPr>
              <w:t>Family Mediator</w:t>
            </w:r>
          </w:p>
        </w:tc>
      </w:tr>
      <w:tr w:rsidR="00AD5FAB" w:rsidRPr="00946305" w14:paraId="1A495D75" w14:textId="77777777" w:rsidTr="00A56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321ACF0D" w14:textId="77777777" w:rsidR="00AD5FAB" w:rsidRPr="00946305" w:rsidRDefault="00AD5FAB" w:rsidP="006B605C">
            <w:pPr>
              <w:rPr>
                <w:rFonts w:eastAsia="Times New Roman" w:cs="Times New Roman"/>
                <w:sz w:val="20"/>
                <w:szCs w:val="20"/>
                <w:lang w:val="de-DE" w:eastAsia="fr-CH"/>
              </w:rPr>
            </w:pPr>
            <w:r w:rsidRPr="00946305">
              <w:rPr>
                <w:rFonts w:eastAsia="Times New Roman" w:cs="Times New Roman"/>
                <w:sz w:val="20"/>
                <w:szCs w:val="20"/>
                <w:lang w:val="en-GB" w:eastAsia="fr-CH"/>
              </w:rPr>
              <w:t>WACKER, Ulf</w:t>
            </w:r>
          </w:p>
        </w:tc>
        <w:tc>
          <w:tcPr>
            <w:tcW w:w="2977" w:type="dxa"/>
            <w:vAlign w:val="center"/>
          </w:tcPr>
          <w:p w14:paraId="4985E689" w14:textId="77777777" w:rsidR="00AD5FAB" w:rsidRPr="00946305" w:rsidRDefault="00AD5FAB" w:rsidP="006B605C">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GB" w:eastAsia="fr-CH"/>
              </w:rPr>
            </w:pPr>
            <w:r w:rsidRPr="00946305">
              <w:rPr>
                <w:rFonts w:eastAsia="Times New Roman" w:cs="Times New Roman"/>
                <w:sz w:val="20"/>
                <w:szCs w:val="20"/>
                <w:lang w:val="en-GB" w:eastAsia="fr-CH"/>
              </w:rPr>
              <w:t>Independent, Germany</w:t>
            </w:r>
          </w:p>
        </w:tc>
        <w:tc>
          <w:tcPr>
            <w:tcW w:w="1275" w:type="dxa"/>
            <w:vAlign w:val="center"/>
          </w:tcPr>
          <w:p w14:paraId="30E9F42E" w14:textId="77777777" w:rsidR="00AD5FAB" w:rsidRPr="00946305" w:rsidRDefault="00AD5FAB" w:rsidP="006B605C">
            <w:pPr>
              <w:cnfStyle w:val="000000100000" w:firstRow="0" w:lastRow="0" w:firstColumn="0" w:lastColumn="0" w:oddVBand="0" w:evenVBand="0" w:oddHBand="1" w:evenHBand="0" w:firstRowFirstColumn="0" w:firstRowLastColumn="0" w:lastRowFirstColumn="0" w:lastRowLastColumn="0"/>
              <w:rPr>
                <w:sz w:val="20"/>
                <w:szCs w:val="20"/>
                <w:lang w:val="de-AT"/>
              </w:rPr>
            </w:pPr>
            <w:r w:rsidRPr="00946305">
              <w:rPr>
                <w:sz w:val="20"/>
                <w:szCs w:val="20"/>
                <w:lang w:val="de-AT"/>
              </w:rPr>
              <w:t>Family Mediator</w:t>
            </w:r>
          </w:p>
        </w:tc>
      </w:tr>
      <w:tr w:rsidR="00AD5FAB" w:rsidRPr="00946305" w14:paraId="2A4B49B9" w14:textId="77777777" w:rsidTr="00A565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0B9315B1" w14:textId="77777777" w:rsidR="00AD5FAB" w:rsidRPr="00946305" w:rsidRDefault="00AD5FAB" w:rsidP="006B605C">
            <w:pPr>
              <w:rPr>
                <w:rFonts w:eastAsia="Times New Roman" w:cs="Times New Roman"/>
                <w:sz w:val="20"/>
                <w:szCs w:val="20"/>
                <w:lang w:val="en-GB" w:eastAsia="fr-CH"/>
              </w:rPr>
            </w:pPr>
            <w:r w:rsidRPr="00946305">
              <w:rPr>
                <w:rFonts w:eastAsia="Times New Roman" w:cs="Times New Roman"/>
                <w:color w:val="000000"/>
                <w:sz w:val="20"/>
                <w:szCs w:val="20"/>
                <w:lang w:val="de-DE" w:eastAsia="fr-CH"/>
              </w:rPr>
              <w:t>WALSH, Sabine</w:t>
            </w:r>
          </w:p>
        </w:tc>
        <w:tc>
          <w:tcPr>
            <w:tcW w:w="2977" w:type="dxa"/>
            <w:vAlign w:val="center"/>
          </w:tcPr>
          <w:p w14:paraId="24B3E605" w14:textId="77777777" w:rsidR="00AD5FAB" w:rsidRPr="00946305" w:rsidRDefault="00AD5FAB" w:rsidP="006B605C">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n-GB" w:eastAsia="fr-CH"/>
              </w:rPr>
            </w:pPr>
            <w:r w:rsidRPr="00946305">
              <w:rPr>
                <w:sz w:val="20"/>
                <w:szCs w:val="20"/>
                <w:lang w:val="en-GB"/>
              </w:rPr>
              <w:t>International Family Mediator and Trainer, Ireland</w:t>
            </w:r>
          </w:p>
        </w:tc>
        <w:tc>
          <w:tcPr>
            <w:tcW w:w="1275" w:type="dxa"/>
            <w:vAlign w:val="center"/>
          </w:tcPr>
          <w:p w14:paraId="248C0291" w14:textId="77777777" w:rsidR="00AD5FAB" w:rsidRPr="00946305" w:rsidRDefault="00AD5FAB" w:rsidP="006B605C">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de-DE" w:eastAsia="fr-CH"/>
              </w:rPr>
            </w:pPr>
            <w:r w:rsidRPr="00946305">
              <w:rPr>
                <w:rFonts w:eastAsia="Times New Roman" w:cs="Times New Roman"/>
                <w:sz w:val="20"/>
                <w:szCs w:val="20"/>
                <w:lang w:val="de-DE" w:eastAsia="fr-CH"/>
              </w:rPr>
              <w:t>ISS Advisory Board</w:t>
            </w:r>
          </w:p>
        </w:tc>
      </w:tr>
    </w:tbl>
    <w:p w14:paraId="2557F7E7" w14:textId="77777777" w:rsidR="00A82271" w:rsidRDefault="00A82271" w:rsidP="009D5D50">
      <w:pPr>
        <w:pStyle w:val="Corpsdetexte"/>
        <w:rPr>
          <w:sz w:val="14"/>
        </w:rPr>
        <w:sectPr w:rsidR="00A82271" w:rsidSect="00B90B3B">
          <w:footerReference w:type="even" r:id="rId9"/>
          <w:footerReference w:type="default" r:id="rId10"/>
          <w:pgSz w:w="8391" w:h="11907" w:code="11"/>
          <w:pgMar w:top="709" w:right="1161" w:bottom="993" w:left="1134" w:header="0" w:footer="385" w:gutter="0"/>
          <w:cols w:space="720"/>
          <w:docGrid w:linePitch="299"/>
        </w:sectPr>
      </w:pPr>
    </w:p>
    <w:p w14:paraId="3ACE2D83" w14:textId="77777777" w:rsidR="009D5D50" w:rsidRDefault="009D5D50" w:rsidP="009D5D50">
      <w:pPr>
        <w:pStyle w:val="Corpsdetexte"/>
        <w:rPr>
          <w:rFonts w:ascii="Times New Roman"/>
          <w:sz w:val="20"/>
        </w:rPr>
      </w:pPr>
    </w:p>
    <w:p w14:paraId="12B4D734" w14:textId="77777777" w:rsidR="00C67B0A" w:rsidRDefault="00C67B0A" w:rsidP="009D5D50">
      <w:pPr>
        <w:pStyle w:val="Corpsdetexte"/>
        <w:rPr>
          <w:rFonts w:ascii="Times New Roman"/>
          <w:sz w:val="20"/>
        </w:rPr>
      </w:pPr>
    </w:p>
    <w:p w14:paraId="3EB0ACD9" w14:textId="77777777" w:rsidR="00C67B0A" w:rsidRDefault="00C67B0A" w:rsidP="009D5D50">
      <w:pPr>
        <w:pStyle w:val="Corpsdetexte"/>
        <w:rPr>
          <w:rFonts w:ascii="Times New Roman"/>
          <w:sz w:val="20"/>
        </w:rPr>
      </w:pPr>
    </w:p>
    <w:p w14:paraId="1AE3DB33" w14:textId="77777777" w:rsidR="00C67B0A" w:rsidRDefault="00C67B0A" w:rsidP="009D5D50">
      <w:pPr>
        <w:pStyle w:val="Corpsdetexte"/>
        <w:rPr>
          <w:rFonts w:ascii="Times New Roman"/>
          <w:sz w:val="20"/>
        </w:rPr>
      </w:pPr>
    </w:p>
    <w:p w14:paraId="325CE941" w14:textId="77777777" w:rsidR="00C67B0A" w:rsidRDefault="00C67B0A" w:rsidP="009D5D50">
      <w:pPr>
        <w:pStyle w:val="Corpsdetexte"/>
        <w:rPr>
          <w:rFonts w:ascii="Times New Roman"/>
          <w:sz w:val="20"/>
        </w:rPr>
      </w:pPr>
    </w:p>
    <w:p w14:paraId="316D1F28" w14:textId="77777777" w:rsidR="00C67B0A" w:rsidRDefault="00C67B0A" w:rsidP="009D5D50">
      <w:pPr>
        <w:pStyle w:val="Corpsdetexte"/>
        <w:rPr>
          <w:rFonts w:ascii="Times New Roman"/>
          <w:sz w:val="20"/>
        </w:rPr>
      </w:pPr>
    </w:p>
    <w:p w14:paraId="42511261" w14:textId="77777777" w:rsidR="00C67B0A" w:rsidRDefault="00C67B0A" w:rsidP="009D5D50">
      <w:pPr>
        <w:pStyle w:val="Corpsdetexte"/>
        <w:rPr>
          <w:rFonts w:ascii="Times New Roman"/>
          <w:sz w:val="20"/>
        </w:rPr>
      </w:pPr>
    </w:p>
    <w:p w14:paraId="3B3AECB4" w14:textId="77777777" w:rsidR="00C67B0A" w:rsidRDefault="00C67B0A" w:rsidP="009D5D50">
      <w:pPr>
        <w:pStyle w:val="Corpsdetexte"/>
        <w:rPr>
          <w:rFonts w:ascii="Times New Roman"/>
          <w:sz w:val="20"/>
        </w:rPr>
      </w:pPr>
    </w:p>
    <w:p w14:paraId="5E978A95" w14:textId="77777777" w:rsidR="00C67B0A" w:rsidRDefault="00C67B0A" w:rsidP="009D5D50">
      <w:pPr>
        <w:pStyle w:val="Corpsdetexte"/>
        <w:rPr>
          <w:rFonts w:ascii="Times New Roman"/>
          <w:sz w:val="20"/>
        </w:rPr>
      </w:pPr>
    </w:p>
    <w:p w14:paraId="76AC641F" w14:textId="77777777" w:rsidR="00C67B0A" w:rsidRDefault="00C67B0A" w:rsidP="009D5D50">
      <w:pPr>
        <w:pStyle w:val="Corpsdetexte"/>
        <w:rPr>
          <w:rFonts w:ascii="Times New Roman"/>
          <w:sz w:val="20"/>
        </w:rPr>
      </w:pPr>
    </w:p>
    <w:p w14:paraId="4E89EBFA" w14:textId="77777777" w:rsidR="00C67B0A" w:rsidRDefault="00C67B0A" w:rsidP="009D5D50">
      <w:pPr>
        <w:pStyle w:val="Corpsdetexte"/>
        <w:rPr>
          <w:rFonts w:ascii="Times New Roman"/>
          <w:sz w:val="20"/>
        </w:rPr>
      </w:pPr>
    </w:p>
    <w:p w14:paraId="1C2EB342" w14:textId="77777777" w:rsidR="00C67B0A" w:rsidRDefault="00C67B0A" w:rsidP="009D5D50">
      <w:pPr>
        <w:pStyle w:val="Corpsdetexte"/>
        <w:rPr>
          <w:rFonts w:ascii="Times New Roman"/>
          <w:sz w:val="20"/>
        </w:rPr>
      </w:pPr>
    </w:p>
    <w:p w14:paraId="469FB1DC" w14:textId="77777777" w:rsidR="00C67B0A" w:rsidRDefault="00C67B0A" w:rsidP="009D5D50">
      <w:pPr>
        <w:pStyle w:val="Corpsdetexte"/>
        <w:rPr>
          <w:rFonts w:ascii="Times New Roman"/>
          <w:sz w:val="20"/>
        </w:rPr>
      </w:pPr>
    </w:p>
    <w:p w14:paraId="77771850" w14:textId="77777777" w:rsidR="00C67B0A" w:rsidRDefault="00C67B0A" w:rsidP="009D5D50">
      <w:pPr>
        <w:pStyle w:val="Corpsdetexte"/>
        <w:rPr>
          <w:rFonts w:ascii="Times New Roman"/>
          <w:sz w:val="20"/>
        </w:rPr>
      </w:pPr>
    </w:p>
    <w:p w14:paraId="2EECBBA3" w14:textId="77777777" w:rsidR="00C67B0A" w:rsidRDefault="00C67B0A" w:rsidP="009D5D50">
      <w:pPr>
        <w:pStyle w:val="Corpsdetexte"/>
        <w:rPr>
          <w:rFonts w:ascii="Times New Roman"/>
          <w:sz w:val="20"/>
        </w:rPr>
      </w:pPr>
    </w:p>
    <w:p w14:paraId="4AE71862" w14:textId="77777777" w:rsidR="00C67B0A" w:rsidRDefault="00C67B0A" w:rsidP="009D5D50">
      <w:pPr>
        <w:pStyle w:val="Corpsdetexte"/>
        <w:rPr>
          <w:rFonts w:ascii="Times New Roman"/>
          <w:sz w:val="20"/>
        </w:rPr>
      </w:pPr>
    </w:p>
    <w:p w14:paraId="1E9F3BF9" w14:textId="77777777" w:rsidR="00C67B0A" w:rsidRDefault="00C67B0A" w:rsidP="009D5D50">
      <w:pPr>
        <w:pStyle w:val="Corpsdetexte"/>
        <w:rPr>
          <w:rFonts w:ascii="Times New Roman"/>
          <w:sz w:val="20"/>
        </w:rPr>
      </w:pPr>
    </w:p>
    <w:p w14:paraId="5DCC8729" w14:textId="77777777" w:rsidR="00C67B0A" w:rsidRDefault="00C67B0A" w:rsidP="009D5D50">
      <w:pPr>
        <w:pStyle w:val="Corpsdetexte"/>
        <w:rPr>
          <w:rFonts w:ascii="Times New Roman"/>
          <w:sz w:val="20"/>
        </w:rPr>
      </w:pPr>
    </w:p>
    <w:p w14:paraId="0A6A2995" w14:textId="77777777" w:rsidR="00C67B0A" w:rsidRDefault="00C67B0A" w:rsidP="009D5D50">
      <w:pPr>
        <w:pStyle w:val="Corpsdetexte"/>
        <w:rPr>
          <w:rFonts w:ascii="Times New Roman"/>
          <w:sz w:val="20"/>
        </w:rPr>
      </w:pPr>
    </w:p>
    <w:p w14:paraId="25C9EC02" w14:textId="77777777" w:rsidR="00C67B0A" w:rsidRDefault="00C67B0A" w:rsidP="009D5D50">
      <w:pPr>
        <w:pStyle w:val="Corpsdetexte"/>
        <w:rPr>
          <w:rFonts w:ascii="Times New Roman"/>
          <w:sz w:val="20"/>
        </w:rPr>
      </w:pPr>
    </w:p>
    <w:p w14:paraId="4E6FC904" w14:textId="77777777" w:rsidR="00C67B0A" w:rsidRDefault="00C67B0A" w:rsidP="009D5D50">
      <w:pPr>
        <w:pStyle w:val="Corpsdetexte"/>
        <w:rPr>
          <w:rFonts w:ascii="Times New Roman"/>
          <w:sz w:val="20"/>
        </w:rPr>
      </w:pPr>
    </w:p>
    <w:p w14:paraId="317F7273" w14:textId="77777777" w:rsidR="00C67B0A" w:rsidRDefault="00C67B0A" w:rsidP="009D5D50">
      <w:pPr>
        <w:pStyle w:val="Corpsdetexte"/>
        <w:rPr>
          <w:rFonts w:ascii="Times New Roman"/>
          <w:sz w:val="20"/>
        </w:rPr>
      </w:pPr>
    </w:p>
    <w:p w14:paraId="01567102" w14:textId="77777777" w:rsidR="00C67B0A" w:rsidRDefault="00C67B0A" w:rsidP="009D5D50">
      <w:pPr>
        <w:pStyle w:val="Corpsdetexte"/>
        <w:rPr>
          <w:rFonts w:ascii="Times New Roman"/>
          <w:sz w:val="20"/>
        </w:rPr>
      </w:pPr>
    </w:p>
    <w:p w14:paraId="6C3A1B49" w14:textId="77777777" w:rsidR="00C67B0A" w:rsidRDefault="00C67B0A" w:rsidP="009D5D50">
      <w:pPr>
        <w:pStyle w:val="Corpsdetexte"/>
        <w:rPr>
          <w:rFonts w:ascii="Times New Roman"/>
          <w:sz w:val="20"/>
        </w:rPr>
      </w:pPr>
    </w:p>
    <w:p w14:paraId="0C35BD41" w14:textId="77777777" w:rsidR="00C67B0A" w:rsidRDefault="00C67B0A" w:rsidP="009D5D50">
      <w:pPr>
        <w:pStyle w:val="Corpsdetexte"/>
        <w:rPr>
          <w:rFonts w:ascii="Times New Roman"/>
          <w:sz w:val="20"/>
        </w:rPr>
      </w:pPr>
    </w:p>
    <w:p w14:paraId="04AA1DB1" w14:textId="77777777" w:rsidR="00C67B0A" w:rsidRDefault="00C67B0A" w:rsidP="009D5D50">
      <w:pPr>
        <w:pStyle w:val="Corpsdetexte"/>
        <w:rPr>
          <w:rFonts w:ascii="Times New Roman"/>
          <w:sz w:val="20"/>
        </w:rPr>
      </w:pPr>
    </w:p>
    <w:p w14:paraId="0D41AFD3" w14:textId="77777777" w:rsidR="00C67B0A" w:rsidRDefault="00C67B0A" w:rsidP="009D5D50">
      <w:pPr>
        <w:pStyle w:val="Corpsdetexte"/>
        <w:rPr>
          <w:rFonts w:ascii="Times New Roman"/>
          <w:sz w:val="20"/>
        </w:rPr>
      </w:pPr>
    </w:p>
    <w:p w14:paraId="2C02DEB0" w14:textId="77777777" w:rsidR="00C67B0A" w:rsidRDefault="00C67B0A" w:rsidP="009D5D50">
      <w:pPr>
        <w:pStyle w:val="Corpsdetexte"/>
        <w:rPr>
          <w:rFonts w:ascii="Times New Roman"/>
          <w:sz w:val="20"/>
        </w:rPr>
      </w:pPr>
    </w:p>
    <w:p w14:paraId="0525BFC9" w14:textId="77777777" w:rsidR="00204329" w:rsidRDefault="00204329" w:rsidP="009D5D50">
      <w:pPr>
        <w:pStyle w:val="Corpsdetexte"/>
        <w:rPr>
          <w:rFonts w:ascii="Times New Roman"/>
          <w:sz w:val="20"/>
        </w:rPr>
      </w:pPr>
    </w:p>
    <w:p w14:paraId="143B3E31" w14:textId="77777777" w:rsidR="00204329" w:rsidRDefault="00204329" w:rsidP="009D5D50">
      <w:pPr>
        <w:pStyle w:val="Corpsdetexte"/>
        <w:rPr>
          <w:rFonts w:ascii="Times New Roman"/>
          <w:sz w:val="20"/>
        </w:rPr>
      </w:pPr>
    </w:p>
    <w:p w14:paraId="3FCD8BCF" w14:textId="77777777" w:rsidR="00204329" w:rsidRDefault="00204329" w:rsidP="009D5D50">
      <w:pPr>
        <w:pStyle w:val="Corpsdetexte"/>
        <w:rPr>
          <w:rFonts w:ascii="Times New Roman"/>
          <w:sz w:val="20"/>
        </w:rPr>
      </w:pPr>
    </w:p>
    <w:p w14:paraId="4B794BE8" w14:textId="77777777" w:rsidR="00C67B0A" w:rsidRDefault="00C67B0A" w:rsidP="009D5D50">
      <w:pPr>
        <w:pStyle w:val="Corpsdetexte"/>
        <w:rPr>
          <w:rFonts w:ascii="Times New Roman"/>
          <w:sz w:val="20"/>
        </w:rPr>
      </w:pPr>
    </w:p>
    <w:p w14:paraId="0761D69B" w14:textId="77777777" w:rsidR="00C91715" w:rsidRDefault="00C91715" w:rsidP="009D5D50">
      <w:pPr>
        <w:pStyle w:val="Corpsdetexte"/>
        <w:rPr>
          <w:rFonts w:ascii="Times New Roman"/>
          <w:sz w:val="20"/>
        </w:rPr>
      </w:pPr>
    </w:p>
    <w:p w14:paraId="4F72AB2F" w14:textId="77777777" w:rsidR="00C91715" w:rsidRDefault="00C91715" w:rsidP="009D5D50">
      <w:pPr>
        <w:pStyle w:val="Corpsdetexte"/>
        <w:rPr>
          <w:rFonts w:ascii="Times New Roman"/>
          <w:sz w:val="20"/>
        </w:rPr>
      </w:pPr>
    </w:p>
    <w:p w14:paraId="7D1E10B9" w14:textId="77777777" w:rsidR="006F1DD9" w:rsidRDefault="006F1DD9" w:rsidP="009D5D50">
      <w:pPr>
        <w:pStyle w:val="Corpsdetexte"/>
        <w:rPr>
          <w:rFonts w:ascii="Times New Roman"/>
          <w:sz w:val="20"/>
        </w:rPr>
      </w:pPr>
    </w:p>
    <w:p w14:paraId="05748392" w14:textId="77777777" w:rsidR="006F1DD9" w:rsidRDefault="006F1DD9" w:rsidP="009D5D50">
      <w:pPr>
        <w:pStyle w:val="Corpsdetexte"/>
        <w:rPr>
          <w:rFonts w:ascii="Times New Roman"/>
          <w:sz w:val="20"/>
        </w:rPr>
      </w:pPr>
    </w:p>
    <w:p w14:paraId="61E81CFA" w14:textId="77777777" w:rsidR="006F1DD9" w:rsidRDefault="006F1DD9" w:rsidP="009D5D50">
      <w:pPr>
        <w:pStyle w:val="Corpsdetexte"/>
        <w:rPr>
          <w:rFonts w:ascii="Times New Roman"/>
          <w:sz w:val="20"/>
        </w:rPr>
      </w:pPr>
    </w:p>
    <w:p w14:paraId="20AC91B7" w14:textId="77777777" w:rsidR="00C91715" w:rsidRDefault="00C91715" w:rsidP="009D5D50">
      <w:pPr>
        <w:pStyle w:val="Corpsdetexte"/>
        <w:rPr>
          <w:rFonts w:ascii="Times New Roman"/>
          <w:sz w:val="20"/>
        </w:rPr>
      </w:pPr>
    </w:p>
    <w:p w14:paraId="175EECBB" w14:textId="77777777" w:rsidR="00C67B0A" w:rsidRDefault="006F1DD9" w:rsidP="009D5D50">
      <w:pPr>
        <w:pStyle w:val="Corpsdetexte"/>
        <w:rPr>
          <w:rFonts w:ascii="Times New Roman"/>
          <w:sz w:val="20"/>
        </w:rPr>
      </w:pPr>
      <w:r>
        <w:rPr>
          <w:rFonts w:ascii="Times New Roman"/>
          <w:noProof/>
          <w:sz w:val="20"/>
          <w:lang w:val="en-GB" w:eastAsia="en-GB"/>
        </w:rPr>
        <w:drawing>
          <wp:anchor distT="0" distB="0" distL="114300" distR="114300" simplePos="0" relativeHeight="251726848" behindDoc="0" locked="0" layoutInCell="1" allowOverlap="1" wp14:anchorId="00AD546B" wp14:editId="148C32F0">
            <wp:simplePos x="0" y="0"/>
            <wp:positionH relativeFrom="margin">
              <wp:posOffset>-287079</wp:posOffset>
            </wp:positionH>
            <wp:positionV relativeFrom="paragraph">
              <wp:posOffset>173990</wp:posOffset>
            </wp:positionV>
            <wp:extent cx="379218" cy="433070"/>
            <wp:effectExtent l="0" t="0" r="1905" b="508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SS 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9218" cy="433070"/>
                    </a:xfrm>
                    <a:prstGeom prst="rect">
                      <a:avLst/>
                    </a:prstGeom>
                  </pic:spPr>
                </pic:pic>
              </a:graphicData>
            </a:graphic>
          </wp:anchor>
        </w:drawing>
      </w:r>
    </w:p>
    <w:p w14:paraId="2FAC6DD8" w14:textId="77777777" w:rsidR="00C67B0A" w:rsidRDefault="00C67B0A" w:rsidP="006F1DD9">
      <w:pPr>
        <w:pStyle w:val="Corpsdetexte"/>
        <w:ind w:left="-567"/>
        <w:rPr>
          <w:rFonts w:ascii="Times New Roman"/>
          <w:sz w:val="20"/>
        </w:rPr>
      </w:pPr>
    </w:p>
    <w:p w14:paraId="64FB10AF" w14:textId="77777777" w:rsidR="00775E94" w:rsidRDefault="006F1DD9" w:rsidP="00C91715">
      <w:pPr>
        <w:pStyle w:val="Corpsdetexte"/>
        <w:rPr>
          <w:i/>
          <w:color w:val="01316B"/>
          <w:sz w:val="32"/>
          <w:szCs w:val="40"/>
        </w:rPr>
        <w:sectPr w:rsidR="00775E94" w:rsidSect="00DC77EE">
          <w:footerReference w:type="even" r:id="rId12"/>
          <w:footerReference w:type="default" r:id="rId13"/>
          <w:pgSz w:w="8391" w:h="11907" w:code="11"/>
          <w:pgMar w:top="1580" w:right="1680" w:bottom="567" w:left="1680" w:header="0" w:footer="0" w:gutter="0"/>
          <w:cols w:space="720"/>
          <w:docGrid w:linePitch="299"/>
        </w:sectPr>
      </w:pPr>
      <w:r>
        <w:rPr>
          <w:rFonts w:ascii="Perpetua Titling MT" w:hAnsi="Perpetua Titling MT"/>
          <w:color w:val="01316B"/>
          <w:sz w:val="32"/>
          <w:szCs w:val="40"/>
        </w:rPr>
        <w:t xml:space="preserve">  </w:t>
      </w:r>
      <w:r w:rsidR="00C91715" w:rsidRPr="00C91715">
        <w:rPr>
          <w:i/>
          <w:color w:val="01316B"/>
          <w:sz w:val="32"/>
          <w:szCs w:val="40"/>
        </w:rPr>
        <w:t>INITIATIVE</w:t>
      </w:r>
    </w:p>
    <w:p w14:paraId="449C00EB" w14:textId="77777777" w:rsidR="00775E94" w:rsidRPr="006B42E7" w:rsidRDefault="00775E94" w:rsidP="00775E94">
      <w:pPr>
        <w:pStyle w:val="Corpsdetexte"/>
        <w:spacing w:before="6"/>
        <w:rPr>
          <w:rFonts w:ascii="Times New Roman"/>
          <w:sz w:val="24"/>
        </w:rPr>
      </w:pPr>
    </w:p>
    <w:p w14:paraId="2FDC1AE1" w14:textId="77777777" w:rsidR="00775E94" w:rsidRPr="008E1E6D" w:rsidRDefault="00775E94" w:rsidP="00775E94">
      <w:pPr>
        <w:jc w:val="center"/>
        <w:rPr>
          <w:rFonts w:ascii="Perpetua Titling MT" w:hAnsi="Perpetua Titling MT"/>
          <w:color w:val="01316B"/>
          <w:sz w:val="40"/>
          <w:szCs w:val="25"/>
          <w:lang w:val="en-GB"/>
        </w:rPr>
      </w:pPr>
      <w:r w:rsidRPr="008E1E6D">
        <w:rPr>
          <w:rFonts w:ascii="Perpetua Titling MT" w:hAnsi="Perpetua Titling MT"/>
          <w:color w:val="01316B"/>
          <w:sz w:val="40"/>
          <w:szCs w:val="25"/>
          <w:lang w:val="en-GB"/>
        </w:rPr>
        <w:t>HOW TO USE</w:t>
      </w:r>
    </w:p>
    <w:p w14:paraId="29FFE59C" w14:textId="77777777" w:rsidR="00775E94" w:rsidRDefault="00775E94" w:rsidP="00775E94">
      <w:pPr>
        <w:jc w:val="center"/>
        <w:rPr>
          <w:rFonts w:ascii="Perpetua Titling MT" w:hAnsi="Perpetua Titling MT"/>
          <w:color w:val="01316B"/>
          <w:sz w:val="40"/>
          <w:szCs w:val="25"/>
          <w:lang w:val="en-GB"/>
        </w:rPr>
      </w:pPr>
      <w:proofErr w:type="gramStart"/>
      <w:r w:rsidRPr="008E1E6D">
        <w:rPr>
          <w:i/>
          <w:color w:val="01316B"/>
          <w:sz w:val="40"/>
          <w:szCs w:val="25"/>
          <w:lang w:val="en-GB"/>
        </w:rPr>
        <w:t>the</w:t>
      </w:r>
      <w:proofErr w:type="gramEnd"/>
      <w:r w:rsidRPr="008E1E6D">
        <w:rPr>
          <w:rFonts w:ascii="Perpetua Titling MT" w:hAnsi="Perpetua Titling MT"/>
          <w:color w:val="01316B"/>
          <w:sz w:val="40"/>
          <w:szCs w:val="25"/>
          <w:lang w:val="en-GB"/>
        </w:rPr>
        <w:t xml:space="preserve"> </w:t>
      </w:r>
    </w:p>
    <w:p w14:paraId="59184A2B" w14:textId="77777777" w:rsidR="00775E94" w:rsidRPr="008E1E6D" w:rsidRDefault="00775E94" w:rsidP="00775E94">
      <w:pPr>
        <w:jc w:val="center"/>
        <w:rPr>
          <w:b/>
          <w:color w:val="01316B"/>
          <w:sz w:val="32"/>
          <w:szCs w:val="36"/>
          <w:lang w:val="en-GB"/>
        </w:rPr>
      </w:pPr>
      <w:r w:rsidRPr="008E1E6D">
        <w:rPr>
          <w:rFonts w:ascii="Perpetua Titling MT" w:hAnsi="Perpetua Titling MT"/>
          <w:color w:val="01316B"/>
          <w:sz w:val="40"/>
          <w:szCs w:val="25"/>
          <w:lang w:val="en-GB"/>
        </w:rPr>
        <w:t>CHARTER</w:t>
      </w:r>
    </w:p>
    <w:p w14:paraId="13E22BD1" w14:textId="77777777" w:rsidR="00775E94" w:rsidRPr="00BB7E23" w:rsidRDefault="00775E94" w:rsidP="00775E94">
      <w:pPr>
        <w:spacing w:before="166"/>
        <w:jc w:val="center"/>
        <w:rPr>
          <w:rFonts w:ascii="Times New Roman"/>
          <w:sz w:val="20"/>
          <w:lang w:val="en-GB"/>
        </w:rPr>
      </w:pPr>
      <w:r>
        <w:rPr>
          <w:i/>
          <w:color w:val="01316B"/>
          <w:sz w:val="36"/>
          <w:szCs w:val="25"/>
          <w:lang w:val="en-GB"/>
        </w:rPr>
        <w:t>A manual for State authorities</w:t>
      </w:r>
      <w:r w:rsidRPr="006B42E7">
        <w:rPr>
          <w:noProof/>
          <w:lang w:val="en-GB" w:eastAsia="en-GB"/>
        </w:rPr>
        <mc:AlternateContent>
          <mc:Choice Requires="wpg">
            <w:drawing>
              <wp:anchor distT="0" distB="0" distL="0" distR="0" simplePos="0" relativeHeight="251728896" behindDoc="0" locked="0" layoutInCell="1" allowOverlap="1" wp14:anchorId="30DB47BB" wp14:editId="675B9DBC">
                <wp:simplePos x="0" y="0"/>
                <wp:positionH relativeFrom="margin">
                  <wp:align>center</wp:align>
                </wp:positionH>
                <wp:positionV relativeFrom="paragraph">
                  <wp:posOffset>85408</wp:posOffset>
                </wp:positionV>
                <wp:extent cx="939800" cy="45085"/>
                <wp:effectExtent l="0" t="0" r="31750" b="12065"/>
                <wp:wrapTopAndBottom/>
                <wp:docPr id="1"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939800" cy="45085"/>
                          <a:chOff x="1883" y="333"/>
                          <a:chExt cx="7975" cy="40"/>
                        </a:xfrm>
                      </wpg:grpSpPr>
                      <wps:wsp>
                        <wps:cNvPr id="5" name="Line 191"/>
                        <wps:cNvCnPr>
                          <a:cxnSpLocks noChangeShapeType="1"/>
                        </wps:cNvCnPr>
                        <wps:spPr bwMode="auto">
                          <a:xfrm>
                            <a:off x="1903" y="353"/>
                            <a:ext cx="7935" cy="0"/>
                          </a:xfrm>
                          <a:prstGeom prst="line">
                            <a:avLst/>
                          </a:prstGeom>
                          <a:noFill/>
                          <a:ln w="6350">
                            <a:solidFill>
                              <a:srgbClr val="01316B"/>
                            </a:solidFill>
                            <a:round/>
                            <a:headEnd/>
                            <a:tailEnd/>
                          </a:ln>
                          <a:extLst>
                            <a:ext uri="{909E8E84-426E-40DD-AFC4-6F175D3DCCD1}">
                              <a14:hiddenFill xmlns:a14="http://schemas.microsoft.com/office/drawing/2010/main">
                                <a:noFill/>
                              </a14:hiddenFill>
                            </a:ext>
                          </a:extLst>
                        </wps:spPr>
                        <wps:bodyPr/>
                      </wps:wsp>
                      <wps:wsp>
                        <wps:cNvPr id="6" name="Freeform 190"/>
                        <wps:cNvSpPr>
                          <a:spLocks/>
                        </wps:cNvSpPr>
                        <wps:spPr bwMode="auto">
                          <a:xfrm>
                            <a:off x="1883" y="333"/>
                            <a:ext cx="40" cy="40"/>
                          </a:xfrm>
                          <a:custGeom>
                            <a:avLst/>
                            <a:gdLst>
                              <a:gd name="T0" fmla="+- 0 1914 1883"/>
                              <a:gd name="T1" fmla="*/ T0 w 40"/>
                              <a:gd name="T2" fmla="+- 0 333 333"/>
                              <a:gd name="T3" fmla="*/ 333 h 40"/>
                              <a:gd name="T4" fmla="+- 0 1892 1883"/>
                              <a:gd name="T5" fmla="*/ T4 w 40"/>
                              <a:gd name="T6" fmla="+- 0 333 333"/>
                              <a:gd name="T7" fmla="*/ 333 h 40"/>
                              <a:gd name="T8" fmla="+- 0 1883 1883"/>
                              <a:gd name="T9" fmla="*/ T8 w 40"/>
                              <a:gd name="T10" fmla="+- 0 342 333"/>
                              <a:gd name="T11" fmla="*/ 342 h 40"/>
                              <a:gd name="T12" fmla="+- 0 1883 1883"/>
                              <a:gd name="T13" fmla="*/ T12 w 40"/>
                              <a:gd name="T14" fmla="+- 0 364 333"/>
                              <a:gd name="T15" fmla="*/ 364 h 40"/>
                              <a:gd name="T16" fmla="+- 0 1892 1883"/>
                              <a:gd name="T17" fmla="*/ T16 w 40"/>
                              <a:gd name="T18" fmla="+- 0 373 333"/>
                              <a:gd name="T19" fmla="*/ 373 h 40"/>
                              <a:gd name="T20" fmla="+- 0 1914 1883"/>
                              <a:gd name="T21" fmla="*/ T20 w 40"/>
                              <a:gd name="T22" fmla="+- 0 373 333"/>
                              <a:gd name="T23" fmla="*/ 373 h 40"/>
                              <a:gd name="T24" fmla="+- 0 1923 1883"/>
                              <a:gd name="T25" fmla="*/ T24 w 40"/>
                              <a:gd name="T26" fmla="+- 0 364 333"/>
                              <a:gd name="T27" fmla="*/ 364 h 40"/>
                              <a:gd name="T28" fmla="+- 0 1923 1883"/>
                              <a:gd name="T29" fmla="*/ T28 w 40"/>
                              <a:gd name="T30" fmla="+- 0 342 333"/>
                              <a:gd name="T31" fmla="*/ 342 h 40"/>
                              <a:gd name="T32" fmla="+- 0 1914 1883"/>
                              <a:gd name="T33" fmla="*/ T32 w 40"/>
                              <a:gd name="T34" fmla="+- 0 333 333"/>
                              <a:gd name="T35" fmla="*/ 333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40">
                                <a:moveTo>
                                  <a:pt x="31" y="0"/>
                                </a:moveTo>
                                <a:lnTo>
                                  <a:pt x="9" y="0"/>
                                </a:lnTo>
                                <a:lnTo>
                                  <a:pt x="0" y="9"/>
                                </a:lnTo>
                                <a:lnTo>
                                  <a:pt x="0" y="31"/>
                                </a:lnTo>
                                <a:lnTo>
                                  <a:pt x="9" y="40"/>
                                </a:lnTo>
                                <a:lnTo>
                                  <a:pt x="31" y="40"/>
                                </a:lnTo>
                                <a:lnTo>
                                  <a:pt x="40" y="31"/>
                                </a:lnTo>
                                <a:lnTo>
                                  <a:pt x="40" y="9"/>
                                </a:lnTo>
                                <a:lnTo>
                                  <a:pt x="31" y="0"/>
                                </a:lnTo>
                                <a:close/>
                              </a:path>
                            </a:pathLst>
                          </a:custGeom>
                          <a:solidFill>
                            <a:srgbClr val="03428E"/>
                          </a:solidFill>
                          <a:ln w="9525">
                            <a:solidFill>
                              <a:srgbClr val="000000"/>
                            </a:solidFill>
                            <a:round/>
                            <a:headEnd/>
                            <a:tailEnd/>
                          </a:ln>
                        </wps:spPr>
                        <wps:bodyPr rot="0" vert="horz" wrap="square" lIns="91440" tIns="45720" rIns="91440" bIns="45720" anchor="t" anchorCtr="0" upright="1">
                          <a:noAutofit/>
                        </wps:bodyPr>
                      </wps:wsp>
                      <wps:wsp>
                        <wps:cNvPr id="16" name="Freeform 189"/>
                        <wps:cNvSpPr>
                          <a:spLocks/>
                        </wps:cNvSpPr>
                        <wps:spPr bwMode="auto">
                          <a:xfrm>
                            <a:off x="9818" y="333"/>
                            <a:ext cx="40" cy="40"/>
                          </a:xfrm>
                          <a:custGeom>
                            <a:avLst/>
                            <a:gdLst>
                              <a:gd name="T0" fmla="+- 0 9849 9818"/>
                              <a:gd name="T1" fmla="*/ T0 w 40"/>
                              <a:gd name="T2" fmla="+- 0 333 333"/>
                              <a:gd name="T3" fmla="*/ 333 h 40"/>
                              <a:gd name="T4" fmla="+- 0 9827 9818"/>
                              <a:gd name="T5" fmla="*/ T4 w 40"/>
                              <a:gd name="T6" fmla="+- 0 333 333"/>
                              <a:gd name="T7" fmla="*/ 333 h 40"/>
                              <a:gd name="T8" fmla="+- 0 9818 9818"/>
                              <a:gd name="T9" fmla="*/ T8 w 40"/>
                              <a:gd name="T10" fmla="+- 0 342 333"/>
                              <a:gd name="T11" fmla="*/ 342 h 40"/>
                              <a:gd name="T12" fmla="+- 0 9818 9818"/>
                              <a:gd name="T13" fmla="*/ T12 w 40"/>
                              <a:gd name="T14" fmla="+- 0 364 333"/>
                              <a:gd name="T15" fmla="*/ 364 h 40"/>
                              <a:gd name="T16" fmla="+- 0 9827 9818"/>
                              <a:gd name="T17" fmla="*/ T16 w 40"/>
                              <a:gd name="T18" fmla="+- 0 373 333"/>
                              <a:gd name="T19" fmla="*/ 373 h 40"/>
                              <a:gd name="T20" fmla="+- 0 9849 9818"/>
                              <a:gd name="T21" fmla="*/ T20 w 40"/>
                              <a:gd name="T22" fmla="+- 0 373 333"/>
                              <a:gd name="T23" fmla="*/ 373 h 40"/>
                              <a:gd name="T24" fmla="+- 0 9858 9818"/>
                              <a:gd name="T25" fmla="*/ T24 w 40"/>
                              <a:gd name="T26" fmla="+- 0 364 333"/>
                              <a:gd name="T27" fmla="*/ 364 h 40"/>
                              <a:gd name="T28" fmla="+- 0 9858 9818"/>
                              <a:gd name="T29" fmla="*/ T28 w 40"/>
                              <a:gd name="T30" fmla="+- 0 342 333"/>
                              <a:gd name="T31" fmla="*/ 342 h 40"/>
                              <a:gd name="T32" fmla="+- 0 9849 9818"/>
                              <a:gd name="T33" fmla="*/ T32 w 40"/>
                              <a:gd name="T34" fmla="+- 0 333 333"/>
                              <a:gd name="T35" fmla="*/ 333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40">
                                <a:moveTo>
                                  <a:pt x="31" y="0"/>
                                </a:moveTo>
                                <a:lnTo>
                                  <a:pt x="9" y="0"/>
                                </a:lnTo>
                                <a:lnTo>
                                  <a:pt x="0" y="9"/>
                                </a:lnTo>
                                <a:lnTo>
                                  <a:pt x="0" y="31"/>
                                </a:lnTo>
                                <a:lnTo>
                                  <a:pt x="9" y="40"/>
                                </a:lnTo>
                                <a:lnTo>
                                  <a:pt x="31" y="40"/>
                                </a:lnTo>
                                <a:lnTo>
                                  <a:pt x="40" y="31"/>
                                </a:lnTo>
                                <a:lnTo>
                                  <a:pt x="40" y="9"/>
                                </a:lnTo>
                                <a:lnTo>
                                  <a:pt x="31" y="0"/>
                                </a:lnTo>
                                <a:close/>
                              </a:path>
                            </a:pathLst>
                          </a:custGeom>
                          <a:solidFill>
                            <a:srgbClr val="03428E"/>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1964C8" id="Group 188" o:spid="_x0000_s1026" style="position:absolute;margin-left:0;margin-top:6.75pt;width:74pt;height:3.55pt;flip:y;z-index:251728896;mso-wrap-distance-left:0;mso-wrap-distance-right:0;mso-position-horizontal:center;mso-position-horizontal-relative:margin" coordorigin="1883,333" coordsize="79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">
                <v:line id="Line 191" o:spid="_x0000_s1027" style="position:absolute;visibility:visible;mso-wrap-style:square" from="1903,353" to="9838,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25MIAAADaAAAADwAAAGRycy9kb3ducmV2LnhtbESP3WoCMRSE7wXfIRyhd5q1UJXVKCoU&#10;KgjFH/D2sDluFjcn6yZ107dvCoKXw8x8wyxW0dbiQa2vHCsYjzIQxIXTFZcKzqfP4QyED8gaa8ek&#10;4Jc8rJb93gJz7To+0OMYSpEg7HNUYEJocil9YciiH7mGOHlX11oMSbal1C12CW5r+Z5lE2mx4rRg&#10;sKGtoeJ2/LEK3C6uL9Nt911taH/PduFgpqeo1NsgrucgAsXwCj/bX1rBB/xfSTd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25MIAAADaAAAADwAAAAAAAAAAAAAA&#10;AAChAgAAZHJzL2Rvd25yZXYueG1sUEsFBgAAAAAEAAQA+QAAAJADAAAAAA==&#10;" strokecolor="#01316b" strokeweight=".5pt"/>
                <v:shape id="Freeform 190" o:spid="_x0000_s1028" style="position:absolute;left:1883;top:333;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MNFsMA&#10;AADaAAAADwAAAGRycy9kb3ducmV2LnhtbESPQWsCMRSE7wX/Q3hCbzVrLSKrUUQsSD0UV0GPj80z&#10;u7p5WTZR03/fFAoeh5n5hpktom3EnTpfO1YwHGQgiEunazYKDvvPtwkIH5A1No5JwQ95WMx7LzPM&#10;tXvwju5FMCJB2OeooAqhzaX0ZUUW/cC1xMk7u85iSLIzUnf4SHDbyPcsG0uLNaeFCltaVVRei5tV&#10;EEd6VayjMV+75fd2mx03l+vpQ6nXflxOQQSK4Rn+b2+0gjH8XUk3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MNFsMAAADaAAAADwAAAAAAAAAAAAAAAACYAgAAZHJzL2Rv&#10;d25yZXYueG1sUEsFBgAAAAAEAAQA9QAAAIgDAAAAAA==&#10;" path="m31,l9,,,9,,31r9,9l31,40r9,-9l40,9,31,xe" fillcolor="#03428e">
                  <v:path arrowok="t" o:connecttype="custom" o:connectlocs="31,333;9,333;0,342;0,364;9,373;31,373;40,364;40,342;31,333" o:connectangles="0,0,0,0,0,0,0,0,0"/>
                </v:shape>
                <v:shape id="Freeform 189" o:spid="_x0000_s1029" style="position:absolute;left:9818;top:333;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fs8IA&#10;AADbAAAADwAAAGRycy9kb3ducmV2LnhtbERPTWsCMRC9F/wPYYTeatZaRFajiFiQeiiugh6HzZhd&#10;3UyWTdT03zeFgrd5vM+ZLaJtxJ06XztWMBxkIIhLp2s2Cg77z7cJCB+QNTaOScEPeVjMey8zzLV7&#10;8I7uRTAihbDPUUEVQptL6cuKLPqBa4kTd3adxZBgZ6Tu8JHCbSPfs2wsLdacGipsaVVReS1uVkEc&#10;6VWxjsZ87Zbf22123Fyupw+lXvtxOQURKIan+N+90Wn+GP5+S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t+zwgAAANsAAAAPAAAAAAAAAAAAAAAAAJgCAABkcnMvZG93&#10;bnJldi54bWxQSwUGAAAAAAQABAD1AAAAhwMAAAAA&#10;" path="m31,l9,,,9,,31r9,9l31,40r9,-9l40,9,31,xe" fillcolor="#03428e">
                  <v:path arrowok="t" o:connecttype="custom" o:connectlocs="31,333;9,333;0,342;0,364;9,373;31,373;40,364;40,342;31,333" o:connectangles="0,0,0,0,0,0,0,0,0"/>
                </v:shape>
                <w10:wrap type="topAndBottom" anchorx="margin"/>
              </v:group>
            </w:pict>
          </mc:Fallback>
        </mc:AlternateContent>
      </w:r>
      <w:r>
        <w:rPr>
          <w:i/>
          <w:color w:val="01316B"/>
          <w:sz w:val="36"/>
          <w:szCs w:val="25"/>
          <w:lang w:val="en-GB"/>
        </w:rPr>
        <w:t xml:space="preserve"> </w:t>
      </w:r>
      <w:r w:rsidRPr="00AD79F9">
        <w:rPr>
          <w:i/>
          <w:color w:val="01316B"/>
          <w:sz w:val="36"/>
          <w:szCs w:val="25"/>
          <w:lang w:val="en-GB"/>
        </w:rPr>
        <w:t>and family mediators</w:t>
      </w:r>
    </w:p>
    <w:p w14:paraId="66B79C62" w14:textId="77777777" w:rsidR="00775E94" w:rsidRDefault="00775E94" w:rsidP="00775E94">
      <w:pPr>
        <w:spacing w:line="460" w:lineRule="exact"/>
        <w:ind w:right="718"/>
        <w:rPr>
          <w:rFonts w:ascii="Perpetua Titling MT" w:eastAsia="Perpetua Titling MT Light" w:hAnsi="Perpetua Titling MT" w:cs="Perpetua Titling MT Light"/>
          <w:b/>
          <w:color w:val="76923C" w:themeColor="accent3" w:themeShade="BF"/>
          <w:sz w:val="28"/>
          <w:szCs w:val="28"/>
        </w:rPr>
      </w:pPr>
    </w:p>
    <w:p w14:paraId="2CF742EE" w14:textId="77777777" w:rsidR="00775E94" w:rsidRPr="00AD1A3A" w:rsidRDefault="00775E94" w:rsidP="00775E94">
      <w:pPr>
        <w:spacing w:line="460" w:lineRule="exact"/>
        <w:ind w:right="718"/>
        <w:rPr>
          <w:rFonts w:ascii="Perpetua Titling MT" w:eastAsia="Perpetua Titling MT Light" w:hAnsi="Perpetua Titling MT" w:cs="Perpetua Titling MT Light"/>
          <w:color w:val="8A0000"/>
          <w:sz w:val="28"/>
          <w:szCs w:val="28"/>
        </w:rPr>
      </w:pPr>
      <w:r w:rsidRPr="00AD1A3A">
        <w:rPr>
          <w:rFonts w:ascii="Perpetua Titling MT" w:eastAsia="Perpetua Titling MT Light" w:hAnsi="Perpetua Titling MT" w:cs="Perpetua Titling MT Light"/>
          <w:color w:val="8A0000"/>
          <w:sz w:val="28"/>
          <w:szCs w:val="28"/>
        </w:rPr>
        <w:t xml:space="preserve">OBJECTIVES OF THE CHARTER </w:t>
      </w:r>
    </w:p>
    <w:p w14:paraId="24CF6A72" w14:textId="77777777" w:rsidR="00775E94" w:rsidRPr="00BB7E23" w:rsidRDefault="00775E94" w:rsidP="00775E94">
      <w:pPr>
        <w:spacing w:before="166"/>
        <w:ind w:left="709"/>
        <w:jc w:val="both"/>
        <w:rPr>
          <w:color w:val="01316B"/>
          <w:sz w:val="24"/>
          <w:szCs w:val="24"/>
          <w:lang w:val="en-GB"/>
        </w:rPr>
      </w:pPr>
      <w:r w:rsidRPr="00BB7E23">
        <w:rPr>
          <w:color w:val="01316B"/>
          <w:sz w:val="24"/>
          <w:szCs w:val="24"/>
          <w:lang w:val="en-GB"/>
        </w:rPr>
        <w:t xml:space="preserve">The </w:t>
      </w:r>
      <w:r w:rsidRPr="00BB7E23">
        <w:rPr>
          <w:i/>
          <w:color w:val="01316B"/>
          <w:sz w:val="24"/>
          <w:szCs w:val="24"/>
          <w:lang w:val="en-GB"/>
        </w:rPr>
        <w:t>Charter for International Family Mediation Processes</w:t>
      </w:r>
      <w:r w:rsidRPr="00BB7E23">
        <w:rPr>
          <w:color w:val="01316B"/>
          <w:sz w:val="24"/>
          <w:szCs w:val="24"/>
          <w:lang w:val="en-GB"/>
        </w:rPr>
        <w:t xml:space="preserve"> is the result of a </w:t>
      </w:r>
      <w:r w:rsidRPr="003B2578">
        <w:rPr>
          <w:b/>
          <w:color w:val="01316B"/>
          <w:sz w:val="24"/>
          <w:szCs w:val="24"/>
          <w:lang w:val="en-GB"/>
        </w:rPr>
        <w:t xml:space="preserve">Collaborative Process </w:t>
      </w:r>
      <w:r w:rsidRPr="00BB7E23">
        <w:rPr>
          <w:color w:val="01316B"/>
          <w:sz w:val="24"/>
          <w:szCs w:val="24"/>
          <w:lang w:val="en-GB"/>
        </w:rPr>
        <w:t>that commenced in 2015, with</w:t>
      </w:r>
      <w:r w:rsidRPr="00BB7E23">
        <w:rPr>
          <w:color w:val="8A0000"/>
          <w:sz w:val="24"/>
          <w:szCs w:val="24"/>
          <w:lang w:val="en-GB"/>
        </w:rPr>
        <w:t xml:space="preserve"> </w:t>
      </w:r>
      <w:r w:rsidRPr="003B2578">
        <w:rPr>
          <w:b/>
          <w:color w:val="01316B"/>
          <w:sz w:val="24"/>
          <w:szCs w:val="24"/>
          <w:lang w:val="en-GB"/>
        </w:rPr>
        <w:t>55</w:t>
      </w:r>
      <w:r w:rsidRPr="00BB7E23">
        <w:rPr>
          <w:color w:val="8A0000"/>
          <w:sz w:val="24"/>
          <w:szCs w:val="24"/>
          <w:lang w:val="en-GB"/>
        </w:rPr>
        <w:t xml:space="preserve"> </w:t>
      </w:r>
      <w:r w:rsidRPr="00BB7E23">
        <w:rPr>
          <w:color w:val="01316B"/>
          <w:sz w:val="24"/>
          <w:szCs w:val="24"/>
          <w:lang w:val="en-GB"/>
        </w:rPr>
        <w:t xml:space="preserve">family mediators from </w:t>
      </w:r>
      <w:r w:rsidRPr="003B2578">
        <w:rPr>
          <w:b/>
          <w:color w:val="01316B"/>
          <w:sz w:val="24"/>
          <w:szCs w:val="24"/>
          <w:lang w:val="en-GB"/>
        </w:rPr>
        <w:t xml:space="preserve">24 </w:t>
      </w:r>
      <w:r w:rsidRPr="00BB7E23">
        <w:rPr>
          <w:color w:val="01316B"/>
          <w:sz w:val="24"/>
          <w:szCs w:val="24"/>
          <w:lang w:val="en-GB"/>
        </w:rPr>
        <w:t xml:space="preserve">countries from </w:t>
      </w:r>
      <w:r w:rsidRPr="003B2578">
        <w:rPr>
          <w:b/>
          <w:color w:val="01316B"/>
          <w:sz w:val="24"/>
          <w:szCs w:val="24"/>
          <w:lang w:val="en-GB"/>
        </w:rPr>
        <w:t xml:space="preserve">all continents </w:t>
      </w:r>
      <w:r w:rsidRPr="00BB7E23">
        <w:rPr>
          <w:color w:val="01316B"/>
          <w:sz w:val="24"/>
          <w:szCs w:val="24"/>
          <w:lang w:val="en-GB"/>
        </w:rPr>
        <w:t xml:space="preserve">discussing their understanding of international family mediation practice to create a set of uniform standards to be respected across the world. </w:t>
      </w:r>
    </w:p>
    <w:p w14:paraId="443363EA" w14:textId="77777777" w:rsidR="00775E94" w:rsidRPr="00BB7E23" w:rsidRDefault="00775E94" w:rsidP="00775E94">
      <w:pPr>
        <w:spacing w:before="166"/>
        <w:ind w:left="709"/>
        <w:jc w:val="both"/>
        <w:rPr>
          <w:color w:val="01316B"/>
          <w:sz w:val="24"/>
          <w:szCs w:val="24"/>
          <w:lang w:val="en-GB"/>
        </w:rPr>
      </w:pPr>
      <w:r w:rsidRPr="00BB7E23">
        <w:rPr>
          <w:color w:val="01316B"/>
          <w:sz w:val="24"/>
          <w:szCs w:val="24"/>
          <w:lang w:val="en-GB"/>
        </w:rPr>
        <w:t xml:space="preserve">The Charter is intended to be </w:t>
      </w:r>
      <w:r w:rsidRPr="00637DFB">
        <w:rPr>
          <w:b/>
          <w:color w:val="01316B"/>
          <w:sz w:val="24"/>
          <w:szCs w:val="24"/>
          <w:lang w:val="en-GB"/>
        </w:rPr>
        <w:t>an international document of reference</w:t>
      </w:r>
      <w:r w:rsidRPr="00BB7E23">
        <w:rPr>
          <w:color w:val="01316B"/>
          <w:sz w:val="24"/>
          <w:szCs w:val="24"/>
          <w:lang w:val="en-GB"/>
        </w:rPr>
        <w:t xml:space="preserve"> for international family mediation. Its </w:t>
      </w:r>
      <w:r w:rsidRPr="003B2578">
        <w:rPr>
          <w:b/>
          <w:color w:val="01316B"/>
          <w:sz w:val="24"/>
          <w:szCs w:val="24"/>
          <w:lang w:val="en-GB"/>
        </w:rPr>
        <w:t xml:space="preserve">10 core principles </w:t>
      </w:r>
      <w:r w:rsidRPr="00BB7E23">
        <w:rPr>
          <w:color w:val="01316B"/>
          <w:sz w:val="24"/>
          <w:szCs w:val="24"/>
          <w:lang w:val="en-GB"/>
        </w:rPr>
        <w:t>are in line with existing family mediation standards. They highlight key requirements for organising and conducting international family mediation and emphasise the need for specialist mediation training. Respect for all 10 core principles is fundamental to the practice of international family mediation.</w:t>
      </w:r>
    </w:p>
    <w:p w14:paraId="028CF34F" w14:textId="77777777" w:rsidR="00775E94" w:rsidRPr="00BB09F1" w:rsidRDefault="00775E94" w:rsidP="00775E94">
      <w:pPr>
        <w:spacing w:before="166"/>
        <w:ind w:left="709"/>
        <w:jc w:val="both"/>
        <w:rPr>
          <w:sz w:val="24"/>
          <w:szCs w:val="24"/>
          <w:lang w:val="en-GB"/>
        </w:rPr>
      </w:pPr>
      <w:r w:rsidRPr="00BB7E23">
        <w:rPr>
          <w:color w:val="01316B"/>
          <w:sz w:val="24"/>
          <w:szCs w:val="24"/>
          <w:lang w:val="en-GB"/>
        </w:rPr>
        <w:t xml:space="preserve">This Charter aims to increase the </w:t>
      </w:r>
      <w:r w:rsidRPr="003B2578">
        <w:rPr>
          <w:b/>
          <w:color w:val="01316B"/>
          <w:sz w:val="24"/>
          <w:szCs w:val="24"/>
          <w:lang w:val="en-GB"/>
        </w:rPr>
        <w:t>visibility</w:t>
      </w:r>
      <w:r w:rsidRPr="00AD1A3A">
        <w:rPr>
          <w:color w:val="8A0000"/>
          <w:sz w:val="24"/>
          <w:szCs w:val="24"/>
          <w:lang w:val="en-GB"/>
        </w:rPr>
        <w:t xml:space="preserve"> </w:t>
      </w:r>
      <w:r w:rsidRPr="00637DFB">
        <w:rPr>
          <w:b/>
          <w:color w:val="01316B"/>
          <w:sz w:val="24"/>
          <w:szCs w:val="24"/>
          <w:lang w:val="en-GB"/>
        </w:rPr>
        <w:t>of qualified and reliable professional mediators</w:t>
      </w:r>
      <w:r w:rsidRPr="00BB7E23">
        <w:rPr>
          <w:color w:val="01316B"/>
          <w:sz w:val="24"/>
          <w:szCs w:val="24"/>
          <w:lang w:val="en-GB"/>
        </w:rPr>
        <w:t xml:space="preserve">, to promote </w:t>
      </w:r>
      <w:r w:rsidRPr="003B2578">
        <w:rPr>
          <w:b/>
          <w:color w:val="01316B"/>
          <w:sz w:val="24"/>
          <w:szCs w:val="24"/>
          <w:lang w:val="en-GB"/>
        </w:rPr>
        <w:t>confidence</w:t>
      </w:r>
      <w:r w:rsidRPr="00AD1A3A">
        <w:rPr>
          <w:color w:val="8A0000"/>
          <w:sz w:val="24"/>
          <w:szCs w:val="24"/>
          <w:lang w:val="en-GB"/>
        </w:rPr>
        <w:t xml:space="preserve"> </w:t>
      </w:r>
      <w:r w:rsidRPr="00637DFB">
        <w:rPr>
          <w:b/>
          <w:color w:val="01316B"/>
          <w:sz w:val="24"/>
          <w:szCs w:val="24"/>
          <w:lang w:val="en-GB"/>
        </w:rPr>
        <w:t>in and understanding</w:t>
      </w:r>
      <w:r w:rsidRPr="00637DFB">
        <w:rPr>
          <w:b/>
          <w:color w:val="8A0000"/>
          <w:sz w:val="24"/>
          <w:szCs w:val="24"/>
          <w:lang w:val="en-GB"/>
        </w:rPr>
        <w:t xml:space="preserve"> </w:t>
      </w:r>
      <w:r w:rsidRPr="00637DFB">
        <w:rPr>
          <w:b/>
          <w:color w:val="01316B"/>
          <w:sz w:val="24"/>
          <w:szCs w:val="24"/>
          <w:lang w:val="en-GB"/>
        </w:rPr>
        <w:t>of the mediation process</w:t>
      </w:r>
      <w:r w:rsidRPr="00BB7E23">
        <w:rPr>
          <w:color w:val="01316B"/>
          <w:sz w:val="24"/>
          <w:szCs w:val="24"/>
          <w:lang w:val="en-GB"/>
        </w:rPr>
        <w:t xml:space="preserve">, and to increase awareness that the professionalising of, and access to, mediation is promoted by </w:t>
      </w:r>
      <w:r w:rsidRPr="003B2578">
        <w:rPr>
          <w:b/>
          <w:color w:val="01316B"/>
          <w:sz w:val="24"/>
          <w:szCs w:val="24"/>
          <w:lang w:val="en-GB"/>
        </w:rPr>
        <w:t>unified professionals at the global level</w:t>
      </w:r>
      <w:r w:rsidRPr="00BB7E23">
        <w:rPr>
          <w:color w:val="01316B"/>
          <w:sz w:val="24"/>
          <w:szCs w:val="24"/>
          <w:lang w:val="en-GB"/>
        </w:rPr>
        <w:t xml:space="preserve">.  </w:t>
      </w:r>
      <w:r w:rsidRPr="00BB09F1">
        <w:rPr>
          <w:color w:val="01316B"/>
          <w:sz w:val="24"/>
          <w:szCs w:val="24"/>
          <w:lang w:val="en-GB"/>
        </w:rPr>
        <w:t xml:space="preserve">   </w:t>
      </w:r>
    </w:p>
    <w:p w14:paraId="745ED55E" w14:textId="77777777" w:rsidR="00775E94" w:rsidRPr="00864A26" w:rsidRDefault="00775E94" w:rsidP="00775E94">
      <w:pPr>
        <w:ind w:left="120" w:right="168"/>
        <w:rPr>
          <w:sz w:val="24"/>
          <w:szCs w:val="24"/>
          <w:lang w:val="en-GB"/>
        </w:rPr>
      </w:pPr>
    </w:p>
    <w:p w14:paraId="752C75C7" w14:textId="77777777" w:rsidR="00775E94" w:rsidRPr="00AD1A3A" w:rsidRDefault="00775E94" w:rsidP="00775E94">
      <w:pPr>
        <w:spacing w:line="460" w:lineRule="exact"/>
        <w:ind w:right="718"/>
        <w:rPr>
          <w:rFonts w:ascii="Perpetua Titling MT" w:eastAsia="Perpetua Titling MT Light" w:hAnsi="Perpetua Titling MT" w:cs="Perpetua Titling MT Light"/>
          <w:color w:val="8A0000"/>
          <w:sz w:val="28"/>
          <w:szCs w:val="28"/>
        </w:rPr>
      </w:pPr>
      <w:r w:rsidRPr="00AD1A3A">
        <w:rPr>
          <w:rFonts w:ascii="Perpetua Titling MT" w:eastAsia="Perpetua Titling MT Light" w:hAnsi="Perpetua Titling MT" w:cs="Perpetua Titling MT Light"/>
          <w:color w:val="8A0000"/>
          <w:sz w:val="28"/>
          <w:szCs w:val="28"/>
        </w:rPr>
        <w:t>USE OF THE CHARTER</w:t>
      </w:r>
    </w:p>
    <w:p w14:paraId="45AF4329" w14:textId="77777777" w:rsidR="00775E94" w:rsidRPr="00AD79F9" w:rsidRDefault="00775E94" w:rsidP="00775E94">
      <w:pPr>
        <w:widowControl/>
        <w:ind w:left="709"/>
        <w:contextualSpacing/>
        <w:jc w:val="both"/>
        <w:rPr>
          <w:color w:val="01316B"/>
          <w:sz w:val="24"/>
          <w:szCs w:val="20"/>
          <w:lang w:val="en-GB"/>
        </w:rPr>
      </w:pPr>
      <w:r w:rsidRPr="00721C03">
        <w:rPr>
          <w:color w:val="01316B"/>
          <w:sz w:val="24"/>
          <w:szCs w:val="24"/>
          <w:lang w:val="en-GB"/>
        </w:rPr>
        <w:t xml:space="preserve">The Charter was drafted as a summary document concentrating on the particularities and key issues of international family mediation. It serves as a simple and concise reference for all stakeholders involved in handling cross-border family disputes and as </w:t>
      </w:r>
      <w:r w:rsidRPr="00721C03">
        <w:rPr>
          <w:b/>
          <w:color w:val="01316B"/>
          <w:sz w:val="24"/>
          <w:szCs w:val="24"/>
          <w:lang w:val="en-GB"/>
        </w:rPr>
        <w:t>a working tool</w:t>
      </w:r>
      <w:r w:rsidRPr="00721C03">
        <w:rPr>
          <w:color w:val="01316B"/>
          <w:sz w:val="24"/>
          <w:szCs w:val="24"/>
          <w:lang w:val="en-GB"/>
        </w:rPr>
        <w:t xml:space="preserve"> for various professionals organising and facilitating international family mediation</w:t>
      </w:r>
      <w:r w:rsidRPr="00AD79F9">
        <w:rPr>
          <w:color w:val="01316B"/>
          <w:sz w:val="24"/>
          <w:szCs w:val="24"/>
          <w:lang w:val="en-GB"/>
        </w:rPr>
        <w:t>.</w:t>
      </w:r>
      <w:r w:rsidRPr="00AD79F9">
        <w:rPr>
          <w:color w:val="01316B"/>
          <w:sz w:val="24"/>
          <w:szCs w:val="20"/>
          <w:lang w:val="en-GB"/>
        </w:rPr>
        <w:t xml:space="preserve"> An international family conflict can also take the form of parental child abduction as well as any other wrongful cross-border removal of a child (for example, child trafficking and exploitation). </w:t>
      </w:r>
    </w:p>
    <w:p w14:paraId="6FB05D13" w14:textId="77777777" w:rsidR="00775E94" w:rsidRPr="00533FA4" w:rsidRDefault="00775E94" w:rsidP="00775E94">
      <w:pPr>
        <w:spacing w:before="166"/>
        <w:ind w:left="709"/>
        <w:jc w:val="both"/>
        <w:rPr>
          <w:color w:val="01316B"/>
          <w:sz w:val="24"/>
          <w:szCs w:val="24"/>
          <w:lang w:val="en-GB"/>
        </w:rPr>
      </w:pPr>
      <w:r w:rsidRPr="00AD79F9">
        <w:rPr>
          <w:color w:val="01316B"/>
          <w:sz w:val="24"/>
          <w:szCs w:val="24"/>
          <w:lang w:val="en-GB"/>
        </w:rPr>
        <w:t>Furthermore, the Charter is meant to:</w:t>
      </w:r>
      <w:r w:rsidRPr="00533FA4">
        <w:rPr>
          <w:color w:val="01316B"/>
          <w:sz w:val="24"/>
          <w:szCs w:val="24"/>
          <w:lang w:val="en-GB"/>
        </w:rPr>
        <w:t xml:space="preserve"> </w:t>
      </w:r>
    </w:p>
    <w:p w14:paraId="5BEF924B" w14:textId="77777777" w:rsidR="00775E94" w:rsidRPr="00533FA4" w:rsidRDefault="00775E94" w:rsidP="00775E94">
      <w:pPr>
        <w:pStyle w:val="Paragraphedeliste"/>
        <w:widowControl/>
        <w:numPr>
          <w:ilvl w:val="0"/>
          <w:numId w:val="8"/>
        </w:numPr>
        <w:spacing w:before="166"/>
        <w:ind w:left="993" w:hanging="284"/>
        <w:jc w:val="both"/>
        <w:rPr>
          <w:color w:val="01316B"/>
          <w:sz w:val="24"/>
          <w:szCs w:val="24"/>
          <w:lang w:val="en-GB"/>
        </w:rPr>
      </w:pPr>
      <w:r w:rsidRPr="00533FA4">
        <w:rPr>
          <w:color w:val="01316B"/>
          <w:sz w:val="24"/>
          <w:szCs w:val="24"/>
          <w:lang w:val="en-GB"/>
        </w:rPr>
        <w:t xml:space="preserve">inform </w:t>
      </w:r>
      <w:r w:rsidRPr="00533FA4">
        <w:rPr>
          <w:b/>
          <w:color w:val="01316B"/>
          <w:sz w:val="24"/>
          <w:szCs w:val="24"/>
          <w:lang w:val="en-GB"/>
        </w:rPr>
        <w:t>families</w:t>
      </w:r>
      <w:r w:rsidRPr="00533FA4">
        <w:rPr>
          <w:color w:val="01316B"/>
          <w:sz w:val="24"/>
          <w:szCs w:val="24"/>
          <w:lang w:val="en-GB"/>
        </w:rPr>
        <w:t xml:space="preserve"> of the appropriate professional standards and the quality they can expect from international family mediation services</w:t>
      </w:r>
    </w:p>
    <w:p w14:paraId="10CC32C5" w14:textId="77777777" w:rsidR="00775E94" w:rsidRPr="00533FA4" w:rsidRDefault="00775E94" w:rsidP="00775E94">
      <w:pPr>
        <w:pStyle w:val="Paragraphedeliste"/>
        <w:widowControl/>
        <w:numPr>
          <w:ilvl w:val="0"/>
          <w:numId w:val="8"/>
        </w:numPr>
        <w:spacing w:after="160"/>
        <w:ind w:left="993" w:hanging="284"/>
        <w:contextualSpacing/>
        <w:jc w:val="both"/>
        <w:rPr>
          <w:color w:val="01316B"/>
          <w:sz w:val="24"/>
          <w:szCs w:val="24"/>
          <w:lang w:val="en-GB"/>
        </w:rPr>
      </w:pPr>
      <w:r w:rsidRPr="00533FA4">
        <w:rPr>
          <w:color w:val="01316B"/>
          <w:sz w:val="24"/>
          <w:szCs w:val="24"/>
          <w:lang w:val="en-GB"/>
        </w:rPr>
        <w:t xml:space="preserve">help </w:t>
      </w:r>
      <w:r w:rsidRPr="00533FA4">
        <w:rPr>
          <w:b/>
          <w:color w:val="01316B"/>
          <w:sz w:val="24"/>
          <w:szCs w:val="24"/>
          <w:lang w:val="en-GB"/>
        </w:rPr>
        <w:t>mediators and authorities</w:t>
      </w:r>
      <w:r w:rsidRPr="00533FA4">
        <w:rPr>
          <w:color w:val="01316B"/>
          <w:sz w:val="24"/>
          <w:szCs w:val="24"/>
          <w:lang w:val="en-GB"/>
        </w:rPr>
        <w:t xml:space="preserve"> to prepare and structure international family mediation processes</w:t>
      </w:r>
    </w:p>
    <w:p w14:paraId="04C47C26" w14:textId="77777777" w:rsidR="00775E94" w:rsidRPr="00533FA4" w:rsidRDefault="00775E94" w:rsidP="00775E94">
      <w:pPr>
        <w:pStyle w:val="Paragraphedeliste"/>
        <w:widowControl/>
        <w:numPr>
          <w:ilvl w:val="0"/>
          <w:numId w:val="8"/>
        </w:numPr>
        <w:spacing w:after="160"/>
        <w:ind w:left="993" w:hanging="284"/>
        <w:contextualSpacing/>
        <w:jc w:val="both"/>
        <w:rPr>
          <w:color w:val="01316B"/>
          <w:sz w:val="24"/>
          <w:szCs w:val="24"/>
          <w:lang w:val="en-GB"/>
        </w:rPr>
      </w:pPr>
      <w:r w:rsidRPr="00533FA4">
        <w:rPr>
          <w:color w:val="01316B"/>
          <w:sz w:val="24"/>
          <w:szCs w:val="24"/>
          <w:lang w:val="en-GB"/>
        </w:rPr>
        <w:t xml:space="preserve">guide the </w:t>
      </w:r>
      <w:r w:rsidRPr="00533FA4">
        <w:rPr>
          <w:b/>
          <w:color w:val="01316B"/>
          <w:sz w:val="24"/>
          <w:szCs w:val="24"/>
          <w:lang w:val="en-GB"/>
        </w:rPr>
        <w:t>conduct of mediators</w:t>
      </w:r>
      <w:r w:rsidRPr="00533FA4">
        <w:rPr>
          <w:color w:val="01316B"/>
          <w:sz w:val="24"/>
          <w:szCs w:val="24"/>
          <w:lang w:val="en-GB"/>
        </w:rPr>
        <w:t xml:space="preserve"> during international family mediation </w:t>
      </w:r>
    </w:p>
    <w:p w14:paraId="00DB6359" w14:textId="77777777" w:rsidR="00775E94" w:rsidRPr="00533FA4" w:rsidRDefault="00775E94" w:rsidP="00775E94">
      <w:pPr>
        <w:pStyle w:val="Paragraphedeliste"/>
        <w:widowControl/>
        <w:numPr>
          <w:ilvl w:val="0"/>
          <w:numId w:val="8"/>
        </w:numPr>
        <w:spacing w:after="160"/>
        <w:ind w:left="993" w:hanging="284"/>
        <w:contextualSpacing/>
        <w:jc w:val="both"/>
        <w:rPr>
          <w:color w:val="01316B"/>
          <w:sz w:val="24"/>
          <w:szCs w:val="24"/>
          <w:lang w:val="en-GB"/>
        </w:rPr>
      </w:pPr>
      <w:r w:rsidRPr="00533FA4">
        <w:rPr>
          <w:color w:val="01316B"/>
          <w:sz w:val="24"/>
          <w:szCs w:val="24"/>
          <w:lang w:val="en-GB"/>
        </w:rPr>
        <w:t xml:space="preserve">serve as a basis to develop specialist </w:t>
      </w:r>
      <w:r w:rsidRPr="00533FA4">
        <w:rPr>
          <w:b/>
          <w:color w:val="01316B"/>
          <w:sz w:val="24"/>
          <w:szCs w:val="24"/>
          <w:lang w:val="en-GB"/>
        </w:rPr>
        <w:t>mediation training</w:t>
      </w:r>
      <w:r w:rsidRPr="00533FA4">
        <w:rPr>
          <w:color w:val="01316B"/>
          <w:sz w:val="24"/>
          <w:szCs w:val="24"/>
          <w:lang w:val="en-GB"/>
        </w:rPr>
        <w:t xml:space="preserve"> across the world </w:t>
      </w:r>
    </w:p>
    <w:p w14:paraId="7B7F00E1" w14:textId="77777777" w:rsidR="00775E94" w:rsidRPr="00533FA4" w:rsidRDefault="00775E94" w:rsidP="00775E94">
      <w:pPr>
        <w:pStyle w:val="Paragraphedeliste"/>
        <w:widowControl/>
        <w:numPr>
          <w:ilvl w:val="0"/>
          <w:numId w:val="8"/>
        </w:numPr>
        <w:spacing w:after="160"/>
        <w:ind w:left="993" w:hanging="284"/>
        <w:contextualSpacing/>
        <w:jc w:val="both"/>
        <w:rPr>
          <w:color w:val="01316B"/>
          <w:sz w:val="24"/>
          <w:szCs w:val="24"/>
          <w:lang w:val="en-GB"/>
        </w:rPr>
      </w:pPr>
      <w:r w:rsidRPr="00533FA4">
        <w:rPr>
          <w:color w:val="01316B"/>
          <w:sz w:val="24"/>
          <w:szCs w:val="24"/>
          <w:lang w:val="en-GB"/>
        </w:rPr>
        <w:t xml:space="preserve">promote </w:t>
      </w:r>
      <w:r w:rsidRPr="00533FA4">
        <w:rPr>
          <w:b/>
          <w:color w:val="01316B"/>
          <w:sz w:val="24"/>
          <w:szCs w:val="24"/>
          <w:lang w:val="en-GB"/>
        </w:rPr>
        <w:t xml:space="preserve">the establishment of specialised </w:t>
      </w:r>
      <w:r w:rsidRPr="00533FA4">
        <w:rPr>
          <w:color w:val="01316B"/>
          <w:sz w:val="24"/>
          <w:szCs w:val="24"/>
          <w:lang w:val="en-GB"/>
        </w:rPr>
        <w:t>international family mediation</w:t>
      </w:r>
      <w:r w:rsidRPr="00533FA4">
        <w:rPr>
          <w:b/>
          <w:color w:val="01316B"/>
          <w:sz w:val="24"/>
          <w:szCs w:val="24"/>
          <w:lang w:val="en-GB"/>
        </w:rPr>
        <w:t xml:space="preserve"> services</w:t>
      </w:r>
      <w:r w:rsidRPr="00533FA4">
        <w:rPr>
          <w:color w:val="01316B"/>
          <w:sz w:val="24"/>
          <w:szCs w:val="24"/>
          <w:lang w:val="en-GB"/>
        </w:rPr>
        <w:t xml:space="preserve"> </w:t>
      </w:r>
    </w:p>
    <w:p w14:paraId="5251B6BE" w14:textId="77777777" w:rsidR="00775E94" w:rsidRPr="00533FA4" w:rsidRDefault="00775E94" w:rsidP="00775E94">
      <w:pPr>
        <w:pStyle w:val="Paragraphedeliste"/>
        <w:widowControl/>
        <w:numPr>
          <w:ilvl w:val="0"/>
          <w:numId w:val="8"/>
        </w:numPr>
        <w:spacing w:after="160"/>
        <w:ind w:left="993" w:hanging="284"/>
        <w:contextualSpacing/>
        <w:jc w:val="both"/>
        <w:rPr>
          <w:color w:val="01316B"/>
          <w:sz w:val="24"/>
          <w:szCs w:val="24"/>
          <w:lang w:val="en-GB"/>
        </w:rPr>
      </w:pPr>
      <w:r w:rsidRPr="00533FA4">
        <w:rPr>
          <w:color w:val="01316B"/>
          <w:sz w:val="24"/>
          <w:szCs w:val="24"/>
          <w:lang w:val="en-GB"/>
        </w:rPr>
        <w:t xml:space="preserve">set the groundwork for </w:t>
      </w:r>
      <w:r w:rsidRPr="00533FA4">
        <w:rPr>
          <w:b/>
          <w:color w:val="01316B"/>
          <w:sz w:val="24"/>
          <w:szCs w:val="24"/>
          <w:lang w:val="en-GB"/>
        </w:rPr>
        <w:t>a global network</w:t>
      </w:r>
      <w:r w:rsidRPr="00533FA4">
        <w:rPr>
          <w:color w:val="01316B"/>
          <w:sz w:val="24"/>
          <w:szCs w:val="24"/>
          <w:lang w:val="en-GB"/>
        </w:rPr>
        <w:t xml:space="preserve"> of international family mediators</w:t>
      </w:r>
    </w:p>
    <w:p w14:paraId="23DC77E8" w14:textId="77777777" w:rsidR="00775E94" w:rsidRPr="00533FA4" w:rsidRDefault="00775E94" w:rsidP="00775E94">
      <w:pPr>
        <w:pStyle w:val="Paragraphedeliste"/>
        <w:widowControl/>
        <w:numPr>
          <w:ilvl w:val="0"/>
          <w:numId w:val="8"/>
        </w:numPr>
        <w:spacing w:after="200"/>
        <w:ind w:left="993" w:hanging="284"/>
        <w:contextualSpacing/>
        <w:jc w:val="both"/>
        <w:rPr>
          <w:color w:val="01316B"/>
          <w:sz w:val="24"/>
          <w:szCs w:val="24"/>
          <w:lang w:val="en-GB"/>
        </w:rPr>
      </w:pPr>
      <w:proofErr w:type="gramStart"/>
      <w:r w:rsidRPr="00533FA4">
        <w:rPr>
          <w:color w:val="01316B"/>
          <w:sz w:val="24"/>
          <w:szCs w:val="24"/>
          <w:lang w:val="en-GB"/>
        </w:rPr>
        <w:t>be</w:t>
      </w:r>
      <w:proofErr w:type="gramEnd"/>
      <w:r w:rsidRPr="00533FA4">
        <w:rPr>
          <w:color w:val="01316B"/>
          <w:sz w:val="24"/>
          <w:szCs w:val="24"/>
          <w:lang w:val="en-GB"/>
        </w:rPr>
        <w:t xml:space="preserve"> a source for </w:t>
      </w:r>
      <w:r w:rsidRPr="00533FA4">
        <w:rPr>
          <w:b/>
          <w:color w:val="01316B"/>
          <w:sz w:val="24"/>
          <w:szCs w:val="24"/>
          <w:lang w:val="en-GB"/>
        </w:rPr>
        <w:t xml:space="preserve">harmonising legislation </w:t>
      </w:r>
      <w:r w:rsidRPr="00533FA4">
        <w:rPr>
          <w:color w:val="01316B"/>
          <w:sz w:val="24"/>
          <w:szCs w:val="24"/>
          <w:lang w:val="en-GB"/>
        </w:rPr>
        <w:t xml:space="preserve">concerning international family mediation </w:t>
      </w:r>
      <w:r w:rsidRPr="00637DFB">
        <w:rPr>
          <w:b/>
          <w:color w:val="01316B"/>
          <w:sz w:val="24"/>
          <w:szCs w:val="24"/>
          <w:lang w:val="en-GB"/>
        </w:rPr>
        <w:t>globally</w:t>
      </w:r>
      <w:r w:rsidRPr="00533FA4">
        <w:rPr>
          <w:color w:val="01316B"/>
          <w:sz w:val="24"/>
          <w:szCs w:val="24"/>
          <w:lang w:val="en-GB"/>
        </w:rPr>
        <w:t xml:space="preserve">.  </w:t>
      </w:r>
    </w:p>
    <w:p w14:paraId="5BF0D3CD" w14:textId="77777777" w:rsidR="00775E94" w:rsidRDefault="00775E94" w:rsidP="00775E94">
      <w:pPr>
        <w:ind w:right="718"/>
        <w:rPr>
          <w:rFonts w:ascii="Perpetua Titling MT" w:eastAsia="Perpetua Titling MT Light" w:hAnsi="Perpetua Titling MT" w:cs="Perpetua Titling MT Light"/>
          <w:color w:val="76923C" w:themeColor="accent3" w:themeShade="BF"/>
          <w:sz w:val="28"/>
          <w:szCs w:val="28"/>
        </w:rPr>
      </w:pPr>
    </w:p>
    <w:p w14:paraId="40FA351E" w14:textId="77777777" w:rsidR="00775E94" w:rsidRPr="003B2578" w:rsidRDefault="00775E94" w:rsidP="00775E94">
      <w:pPr>
        <w:ind w:right="718"/>
        <w:rPr>
          <w:rFonts w:ascii="Perpetua Titling MT" w:eastAsia="Perpetua Titling MT Light" w:hAnsi="Perpetua Titling MT" w:cs="Perpetua Titling MT Light"/>
          <w:color w:val="8A0000"/>
          <w:sz w:val="28"/>
          <w:szCs w:val="28"/>
        </w:rPr>
      </w:pPr>
      <w:r w:rsidRPr="003B2578">
        <w:rPr>
          <w:rFonts w:ascii="Perpetua Titling MT" w:eastAsia="Perpetua Titling MT Light" w:hAnsi="Perpetua Titling MT" w:cs="Perpetua Titling MT Light"/>
          <w:color w:val="8A0000"/>
          <w:sz w:val="28"/>
          <w:szCs w:val="28"/>
        </w:rPr>
        <w:t xml:space="preserve">RECOMMENDATIONS </w:t>
      </w:r>
      <w:r w:rsidRPr="003B2578">
        <w:rPr>
          <w:rFonts w:eastAsia="Perpetua Titling MT Light" w:cs="Perpetua Titling MT Light"/>
          <w:i/>
          <w:color w:val="8A0000"/>
          <w:sz w:val="28"/>
          <w:szCs w:val="28"/>
        </w:rPr>
        <w:t>concerning</w:t>
      </w:r>
      <w:r w:rsidRPr="003B2578">
        <w:rPr>
          <w:rFonts w:ascii="Perpetua Titling MT" w:eastAsia="Perpetua Titling MT Light" w:hAnsi="Perpetua Titling MT" w:cs="Perpetua Titling MT Light"/>
          <w:color w:val="8A0000"/>
          <w:sz w:val="28"/>
          <w:szCs w:val="28"/>
        </w:rPr>
        <w:t xml:space="preserve"> </w:t>
      </w:r>
    </w:p>
    <w:p w14:paraId="59D48AFA" w14:textId="77777777" w:rsidR="00775E94" w:rsidRPr="003B2578" w:rsidRDefault="00775E94" w:rsidP="00775E94">
      <w:pPr>
        <w:ind w:right="718"/>
        <w:rPr>
          <w:rFonts w:ascii="Perpetua Titling MT" w:eastAsia="Perpetua Titling MT Light" w:hAnsi="Perpetua Titling MT" w:cs="Perpetua Titling MT Light"/>
          <w:color w:val="8A0000"/>
          <w:sz w:val="28"/>
          <w:szCs w:val="28"/>
        </w:rPr>
      </w:pPr>
      <w:r w:rsidRPr="003B2578">
        <w:rPr>
          <w:rFonts w:ascii="Perpetua Titling MT" w:eastAsia="Perpetua Titling MT Light" w:hAnsi="Perpetua Titling MT" w:cs="Perpetua Titling MT Light"/>
          <w:color w:val="8A0000"/>
          <w:sz w:val="28"/>
          <w:szCs w:val="28"/>
        </w:rPr>
        <w:t xml:space="preserve">PROMOTION OF </w:t>
      </w:r>
      <w:r w:rsidRPr="003B2578">
        <w:rPr>
          <w:rFonts w:eastAsia="Perpetua Titling MT Light" w:cs="Perpetua Titling MT Light"/>
          <w:i/>
          <w:color w:val="8A0000"/>
          <w:sz w:val="28"/>
          <w:szCs w:val="28"/>
        </w:rPr>
        <w:t xml:space="preserve">and </w:t>
      </w:r>
      <w:r w:rsidRPr="003B2578">
        <w:rPr>
          <w:rFonts w:ascii="Perpetua Titling MT" w:eastAsia="Perpetua Titling MT Light" w:hAnsi="Perpetua Titling MT" w:cs="Perpetua Titling MT Light"/>
          <w:color w:val="8A0000"/>
          <w:sz w:val="28"/>
          <w:szCs w:val="28"/>
        </w:rPr>
        <w:t>ACCESS TO MEDIATION</w:t>
      </w:r>
    </w:p>
    <w:p w14:paraId="49E472CF" w14:textId="77777777" w:rsidR="00775E94" w:rsidRPr="00FB6695" w:rsidRDefault="00775E94" w:rsidP="00775E94">
      <w:pPr>
        <w:spacing w:before="166"/>
        <w:ind w:left="709"/>
        <w:jc w:val="both"/>
        <w:rPr>
          <w:color w:val="01316B"/>
          <w:sz w:val="24"/>
          <w:szCs w:val="20"/>
          <w:lang w:val="en-GB"/>
        </w:rPr>
      </w:pPr>
      <w:r w:rsidRPr="003B2578">
        <w:rPr>
          <w:color w:val="01316B"/>
          <w:sz w:val="24"/>
          <w:szCs w:val="20"/>
          <w:lang w:val="en-GB"/>
        </w:rPr>
        <w:t>Administrative and judicial State authorities are strongly encouraged to promote the use of, and access to,</w:t>
      </w:r>
      <w:r w:rsidRPr="003B2578">
        <w:rPr>
          <w:rFonts w:ascii="Calibri Light" w:hAnsi="Calibri Light"/>
          <w:color w:val="01316B"/>
          <w:sz w:val="24"/>
          <w:szCs w:val="20"/>
          <w:lang w:val="en-GB"/>
        </w:rPr>
        <w:t xml:space="preserve"> </w:t>
      </w:r>
      <w:r w:rsidRPr="003B2578">
        <w:rPr>
          <w:color w:val="01316B"/>
          <w:sz w:val="24"/>
          <w:szCs w:val="20"/>
          <w:lang w:val="en-GB"/>
        </w:rPr>
        <w:t xml:space="preserve">international family mediation on the </w:t>
      </w:r>
      <w:r w:rsidRPr="00FA091F">
        <w:rPr>
          <w:color w:val="01316B"/>
          <w:sz w:val="24"/>
          <w:szCs w:val="20"/>
          <w:lang w:val="en-GB"/>
        </w:rPr>
        <w:t>basis of the</w:t>
      </w:r>
      <w:r w:rsidRPr="003B2578">
        <w:rPr>
          <w:color w:val="01316B"/>
          <w:sz w:val="24"/>
          <w:szCs w:val="20"/>
          <w:lang w:val="en-GB"/>
        </w:rPr>
        <w:t xml:space="preserve"> core principles of the Charter. They are, in particular, invited to consider the following recommendations</w:t>
      </w:r>
      <w:r w:rsidRPr="00FA091F">
        <w:rPr>
          <w:color w:val="01316B"/>
          <w:sz w:val="24"/>
          <w:szCs w:val="20"/>
          <w:lang w:val="en-GB"/>
        </w:rPr>
        <w:t xml:space="preserve">: </w:t>
      </w:r>
    </w:p>
    <w:p w14:paraId="5C154ECE" w14:textId="77777777" w:rsidR="00775E94" w:rsidRDefault="00775E94" w:rsidP="00775E94">
      <w:pPr>
        <w:spacing w:before="23"/>
        <w:ind w:right="168"/>
        <w:rPr>
          <w:color w:val="8A0000"/>
          <w:sz w:val="25"/>
          <w:szCs w:val="25"/>
          <w:lang w:val="en-GB"/>
        </w:rPr>
      </w:pPr>
    </w:p>
    <w:p w14:paraId="387D2C59" w14:textId="77777777" w:rsidR="00775E94" w:rsidRPr="00BB7E23" w:rsidRDefault="00775E94" w:rsidP="00775E94">
      <w:pPr>
        <w:spacing w:before="23"/>
        <w:ind w:right="168"/>
        <w:rPr>
          <w:color w:val="8A0000"/>
          <w:sz w:val="25"/>
          <w:szCs w:val="25"/>
          <w:lang w:val="en-GB"/>
        </w:rPr>
      </w:pPr>
    </w:p>
    <w:p w14:paraId="351B214F" w14:textId="77777777" w:rsidR="00775E94" w:rsidRPr="00BB7E23" w:rsidRDefault="00775E94" w:rsidP="00775E94">
      <w:pPr>
        <w:tabs>
          <w:tab w:val="left" w:pos="567"/>
          <w:tab w:val="left" w:pos="5529"/>
          <w:tab w:val="left" w:pos="5670"/>
        </w:tabs>
        <w:spacing w:before="23"/>
        <w:rPr>
          <w:rFonts w:ascii="Perpetua Titling MT" w:hAnsi="Perpetua Titling MT"/>
          <w:noProof/>
          <w:color w:val="01316B"/>
          <w:szCs w:val="24"/>
          <w:lang w:val="en-GB" w:eastAsia="en-GB"/>
        </w:rPr>
      </w:pPr>
      <w:r w:rsidRPr="003B2578">
        <w:rPr>
          <w:rFonts w:ascii="Perpetua Titling MT" w:hAnsi="Perpetua Titling MT"/>
          <w:noProof/>
          <w:color w:val="8A0000"/>
          <w:szCs w:val="24"/>
          <w:lang w:val="en-GB" w:eastAsia="en-GB"/>
        </w:rPr>
        <mc:AlternateContent>
          <mc:Choice Requires="wps">
            <w:drawing>
              <wp:anchor distT="0" distB="0" distL="0" distR="0" simplePos="0" relativeHeight="251729920" behindDoc="0" locked="0" layoutInCell="1" allowOverlap="1" wp14:anchorId="40BF161B" wp14:editId="7DBFD75B">
                <wp:simplePos x="0" y="0"/>
                <wp:positionH relativeFrom="page">
                  <wp:posOffset>1076325</wp:posOffset>
                </wp:positionH>
                <wp:positionV relativeFrom="paragraph">
                  <wp:posOffset>206265</wp:posOffset>
                </wp:positionV>
                <wp:extent cx="5391150" cy="0"/>
                <wp:effectExtent l="0" t="0" r="19050" b="19050"/>
                <wp:wrapTopAndBottom/>
                <wp:docPr id="17"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line">
                          <a:avLst/>
                        </a:prstGeom>
                        <a:noFill/>
                        <a:ln w="6350">
                          <a:solidFill>
                            <a:srgbClr val="8A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68558" id="Line 103" o:spid="_x0000_s1026" style="position:absolute;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75pt,16.25pt" to="509.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" strokecolor="#8a0000" strokeweight=".5pt">
                <w10:wrap type="topAndBottom" anchorx="page"/>
              </v:line>
            </w:pict>
          </mc:Fallback>
        </mc:AlternateContent>
      </w:r>
      <w:r w:rsidRPr="003B2578">
        <w:rPr>
          <w:rFonts w:ascii="Perpetua Titling MT" w:hAnsi="Perpetua Titling MT"/>
          <w:color w:val="8A0000"/>
          <w:szCs w:val="24"/>
        </w:rPr>
        <w:t>I.</w:t>
      </w:r>
      <w:r w:rsidRPr="003B2578">
        <w:rPr>
          <w:rFonts w:ascii="Perpetua Titling MT" w:hAnsi="Perpetua Titling MT"/>
          <w:noProof/>
          <w:color w:val="8A0000"/>
          <w:szCs w:val="24"/>
          <w:lang w:val="en-GB" w:eastAsia="en-GB"/>
        </w:rPr>
        <w:t xml:space="preserve"> </w:t>
      </w:r>
      <w:r w:rsidRPr="003B2578">
        <w:rPr>
          <w:rFonts w:ascii="Perpetua Titling MT" w:hAnsi="Perpetua Titling MT"/>
          <w:noProof/>
          <w:color w:val="8A0000"/>
          <w:szCs w:val="24"/>
          <w:lang w:val="en-GB" w:eastAsia="en-GB"/>
        </w:rPr>
        <w:tab/>
      </w:r>
      <w:r w:rsidRPr="003B2578">
        <w:rPr>
          <w:rFonts w:ascii="Perpetua Titling MT" w:hAnsi="Perpetua Titling MT"/>
          <w:color w:val="8A0000"/>
          <w:szCs w:val="24"/>
        </w:rPr>
        <w:t>Information on</w:t>
      </w:r>
      <w:r w:rsidRPr="00FA091F">
        <w:rPr>
          <w:rFonts w:ascii="Perpetua Titling MT" w:hAnsi="Perpetua Titling MT"/>
          <w:color w:val="8A0000"/>
          <w:szCs w:val="24"/>
        </w:rPr>
        <w:t xml:space="preserve"> mediation</w:t>
      </w:r>
    </w:p>
    <w:p w14:paraId="6CD99868" w14:textId="77777777" w:rsidR="00775E94" w:rsidRPr="00976D32" w:rsidRDefault="00775E94" w:rsidP="00775E94">
      <w:pPr>
        <w:pStyle w:val="Paragraphedeliste"/>
        <w:widowControl/>
        <w:numPr>
          <w:ilvl w:val="0"/>
          <w:numId w:val="9"/>
        </w:numPr>
        <w:spacing w:before="166"/>
        <w:ind w:left="993" w:hanging="284"/>
        <w:jc w:val="both"/>
        <w:rPr>
          <w:color w:val="01316B"/>
          <w:sz w:val="24"/>
          <w:szCs w:val="20"/>
          <w:lang w:val="en-GB"/>
        </w:rPr>
      </w:pPr>
      <w:r w:rsidRPr="003B2578">
        <w:rPr>
          <w:color w:val="01316B"/>
          <w:sz w:val="24"/>
          <w:szCs w:val="20"/>
          <w:lang w:val="en-GB"/>
        </w:rPr>
        <w:t xml:space="preserve">Family members involved in cross-border family disputes concerning children should be informed about the advantages of international family mediation, particularly when these conflicts relate to international relocation and cross-border exercise of parental responsibility. </w:t>
      </w:r>
      <w:r w:rsidRPr="00976D32">
        <w:rPr>
          <w:color w:val="01316B"/>
          <w:sz w:val="24"/>
          <w:szCs w:val="20"/>
          <w:lang w:val="en-GB"/>
        </w:rPr>
        <w:t xml:space="preserve">Information should be given on the mediation process, how it works, and its legal implications. It should be explained that mediation may be possible before, during and after court proceedings. In addition, the principle of confidentiality of mediation and its exceptions should be explained (see Core Principle 5). </w:t>
      </w:r>
    </w:p>
    <w:p w14:paraId="72B8BD46" w14:textId="77777777" w:rsidR="00775E94" w:rsidRPr="003B2578" w:rsidRDefault="00775E94" w:rsidP="00775E94">
      <w:pPr>
        <w:pStyle w:val="Paragraphedeliste"/>
        <w:widowControl/>
        <w:numPr>
          <w:ilvl w:val="0"/>
          <w:numId w:val="9"/>
        </w:numPr>
        <w:ind w:left="993" w:hanging="284"/>
        <w:contextualSpacing/>
        <w:jc w:val="both"/>
        <w:rPr>
          <w:color w:val="01316B"/>
          <w:sz w:val="24"/>
          <w:szCs w:val="20"/>
          <w:lang w:val="en-GB"/>
        </w:rPr>
      </w:pPr>
      <w:r w:rsidRPr="003B2578">
        <w:rPr>
          <w:color w:val="01316B"/>
          <w:sz w:val="24"/>
          <w:szCs w:val="20"/>
          <w:lang w:val="en-GB"/>
        </w:rPr>
        <w:t xml:space="preserve">The ISS </w:t>
      </w:r>
      <w:r w:rsidRPr="003B2578">
        <w:rPr>
          <w:i/>
          <w:color w:val="01316B"/>
          <w:sz w:val="24"/>
          <w:szCs w:val="20"/>
          <w:lang w:val="en-GB"/>
        </w:rPr>
        <w:t>Guide to International Family Mediation</w:t>
      </w:r>
      <w:r w:rsidRPr="003B2578">
        <w:rPr>
          <w:color w:val="01316B"/>
          <w:sz w:val="24"/>
          <w:szCs w:val="20"/>
          <w:lang w:val="en-GB"/>
        </w:rPr>
        <w:t xml:space="preserve"> and the Hague Conference on Private International Law’s </w:t>
      </w:r>
      <w:r w:rsidRPr="003B2578">
        <w:rPr>
          <w:i/>
          <w:color w:val="01316B"/>
          <w:sz w:val="24"/>
          <w:szCs w:val="20"/>
          <w:lang w:val="en-GB"/>
        </w:rPr>
        <w:t>Guide to Good Practice on International Family Mediation</w:t>
      </w:r>
      <w:r w:rsidRPr="003B2578">
        <w:rPr>
          <w:color w:val="01316B"/>
          <w:sz w:val="24"/>
          <w:szCs w:val="20"/>
          <w:lang w:val="en-GB"/>
        </w:rPr>
        <w:t xml:space="preserve"> can be of assistance in informing families about these matters (the links to these are at the end of this document). </w:t>
      </w:r>
    </w:p>
    <w:p w14:paraId="34420B0F" w14:textId="77777777" w:rsidR="00775E94" w:rsidRPr="007F3B5D" w:rsidRDefault="00775E94" w:rsidP="00775E94">
      <w:pPr>
        <w:widowControl/>
        <w:spacing w:line="276" w:lineRule="auto"/>
        <w:jc w:val="both"/>
        <w:rPr>
          <w:sz w:val="24"/>
          <w:szCs w:val="25"/>
          <w:lang w:val="en-GB"/>
        </w:rPr>
      </w:pPr>
    </w:p>
    <w:p w14:paraId="64AF1630" w14:textId="77777777" w:rsidR="00775E94" w:rsidRPr="003B2578" w:rsidRDefault="00775E94" w:rsidP="00775E94">
      <w:pPr>
        <w:tabs>
          <w:tab w:val="left" w:pos="567"/>
        </w:tabs>
        <w:ind w:right="170"/>
        <w:rPr>
          <w:rFonts w:ascii="Perpetua Titling MT" w:hAnsi="Perpetua Titling MT"/>
          <w:noProof/>
          <w:color w:val="8A0000"/>
          <w:lang w:val="en-GB" w:eastAsia="en-GB"/>
        </w:rPr>
      </w:pPr>
      <w:r w:rsidRPr="003B2578">
        <w:rPr>
          <w:rFonts w:ascii="Perpetua Titling MT" w:hAnsi="Perpetua Titling MT"/>
          <w:noProof/>
          <w:color w:val="8A0000"/>
          <w:lang w:val="en-GB" w:eastAsia="en-GB"/>
        </w:rPr>
        <mc:AlternateContent>
          <mc:Choice Requires="wps">
            <w:drawing>
              <wp:anchor distT="0" distB="0" distL="0" distR="0" simplePos="0" relativeHeight="251731968" behindDoc="0" locked="0" layoutInCell="1" allowOverlap="1" wp14:anchorId="43B5BE30" wp14:editId="2E4E024B">
                <wp:simplePos x="0" y="0"/>
                <wp:positionH relativeFrom="page">
                  <wp:posOffset>1076325</wp:posOffset>
                </wp:positionH>
                <wp:positionV relativeFrom="paragraph">
                  <wp:posOffset>174790</wp:posOffset>
                </wp:positionV>
                <wp:extent cx="5391150" cy="0"/>
                <wp:effectExtent l="0" t="0" r="19050" b="19050"/>
                <wp:wrapTopAndBottom/>
                <wp:docPr id="1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line">
                          <a:avLst/>
                        </a:prstGeom>
                        <a:noFill/>
                        <a:ln w="6350">
                          <a:solidFill>
                            <a:srgbClr val="8A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086F1" id="Line 103" o:spid="_x0000_s1026" style="position:absolute;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75pt,13.75pt" to="509.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" strokecolor="#8a0000" strokeweight=".5pt">
                <w10:wrap type="topAndBottom" anchorx="page"/>
              </v:line>
            </w:pict>
          </mc:Fallback>
        </mc:AlternateContent>
      </w:r>
      <w:r w:rsidRPr="003B2578">
        <w:rPr>
          <w:rFonts w:ascii="Perpetua Titling MT" w:hAnsi="Perpetua Titling MT"/>
          <w:color w:val="8A0000"/>
        </w:rPr>
        <w:t>II.</w:t>
      </w:r>
      <w:r w:rsidRPr="003B2578">
        <w:rPr>
          <w:rFonts w:ascii="Perpetua Titling MT" w:hAnsi="Perpetua Titling MT"/>
          <w:noProof/>
          <w:color w:val="8A0000"/>
          <w:lang w:val="en-GB" w:eastAsia="en-GB"/>
        </w:rPr>
        <w:t xml:space="preserve"> </w:t>
      </w:r>
      <w:r w:rsidRPr="003B2578">
        <w:rPr>
          <w:rFonts w:ascii="Perpetua Titling MT" w:hAnsi="Perpetua Titling MT"/>
          <w:noProof/>
          <w:color w:val="8A0000"/>
          <w:lang w:val="en-GB" w:eastAsia="en-GB"/>
        </w:rPr>
        <w:tab/>
      </w:r>
      <w:r w:rsidRPr="003B2578">
        <w:rPr>
          <w:rFonts w:ascii="Perpetua Titling MT" w:hAnsi="Perpetua Titling MT"/>
          <w:color w:val="8A0000"/>
        </w:rPr>
        <w:t>Referral to specialist mediation services</w:t>
      </w:r>
    </w:p>
    <w:p w14:paraId="2BF3242D" w14:textId="77777777" w:rsidR="00775E94" w:rsidRPr="003B2578" w:rsidRDefault="00775E94" w:rsidP="00775E94">
      <w:pPr>
        <w:pStyle w:val="Paragraphedeliste"/>
        <w:widowControl/>
        <w:numPr>
          <w:ilvl w:val="0"/>
          <w:numId w:val="7"/>
        </w:numPr>
        <w:spacing w:before="166"/>
        <w:ind w:left="993" w:hanging="284"/>
        <w:jc w:val="both"/>
        <w:rPr>
          <w:color w:val="01316B"/>
          <w:sz w:val="24"/>
          <w:szCs w:val="20"/>
          <w:lang w:val="en-GB"/>
        </w:rPr>
      </w:pPr>
      <w:r w:rsidRPr="003B2578">
        <w:rPr>
          <w:color w:val="01316B"/>
          <w:sz w:val="24"/>
          <w:szCs w:val="20"/>
          <w:lang w:val="en-GB"/>
        </w:rPr>
        <w:t xml:space="preserve">In view of the specific challenges of cross-border family disputes, State authorities should refer the families concerned to specialised cross-border family mediators, mediation structures and services (see Core Principles 9 and 10), including mediation services available in another country (see the Useful Links section at the end of this document). </w:t>
      </w:r>
    </w:p>
    <w:p w14:paraId="29BFAC0A" w14:textId="77777777" w:rsidR="00775E94" w:rsidRPr="003B2578" w:rsidRDefault="00775E94" w:rsidP="00775E94">
      <w:pPr>
        <w:pStyle w:val="Paragraphedeliste"/>
        <w:widowControl/>
        <w:numPr>
          <w:ilvl w:val="0"/>
          <w:numId w:val="7"/>
        </w:numPr>
        <w:ind w:left="993" w:hanging="284"/>
        <w:jc w:val="both"/>
        <w:rPr>
          <w:color w:val="01316B"/>
          <w:sz w:val="24"/>
          <w:szCs w:val="20"/>
          <w:lang w:val="en-GB"/>
        </w:rPr>
      </w:pPr>
      <w:r w:rsidRPr="003B2578">
        <w:rPr>
          <w:color w:val="01316B"/>
          <w:sz w:val="24"/>
          <w:szCs w:val="20"/>
          <w:lang w:val="en-GB"/>
        </w:rPr>
        <w:t>While mandatory attendance at a session providing information on mediation is an option, mediation itself remains a voluntary process; that is, the participants cannot be forced to settle their dispute through mediation (see Core Principle 1).</w:t>
      </w:r>
    </w:p>
    <w:p w14:paraId="3937BF5E" w14:textId="77777777" w:rsidR="00775E94" w:rsidRPr="008E1E6D" w:rsidRDefault="00775E94" w:rsidP="00775E94">
      <w:pPr>
        <w:pStyle w:val="Paragraphedeliste"/>
        <w:widowControl/>
        <w:spacing w:line="276" w:lineRule="auto"/>
        <w:ind w:left="993"/>
        <w:jc w:val="both"/>
        <w:rPr>
          <w:sz w:val="25"/>
          <w:szCs w:val="25"/>
          <w:lang w:val="en-GB"/>
        </w:rPr>
      </w:pPr>
    </w:p>
    <w:p w14:paraId="2AB55AC8" w14:textId="77777777" w:rsidR="00775E94" w:rsidRPr="003B2578" w:rsidRDefault="00775E94" w:rsidP="00775E94">
      <w:pPr>
        <w:tabs>
          <w:tab w:val="left" w:pos="567"/>
        </w:tabs>
        <w:ind w:right="170"/>
        <w:rPr>
          <w:rFonts w:ascii="Perpetua Titling MT" w:hAnsi="Perpetua Titling MT"/>
          <w:color w:val="8A0000"/>
        </w:rPr>
      </w:pPr>
      <w:r w:rsidRPr="003B2578">
        <w:rPr>
          <w:rFonts w:ascii="Perpetua Titling MT" w:hAnsi="Perpetua Titling MT"/>
          <w:color w:val="8A0000"/>
        </w:rPr>
        <w:t>III.</w:t>
      </w:r>
      <w:r w:rsidRPr="003B2578">
        <w:rPr>
          <w:rFonts w:ascii="Perpetua Titling MT" w:hAnsi="Perpetua Titling MT"/>
          <w:noProof/>
          <w:color w:val="8A0000"/>
          <w:lang w:val="en-GB" w:eastAsia="en-GB"/>
        </w:rPr>
        <w:t xml:space="preserve"> </w:t>
      </w:r>
      <w:r w:rsidRPr="003B2578">
        <w:rPr>
          <w:rFonts w:ascii="Perpetua Titling MT" w:hAnsi="Perpetua Titling MT"/>
          <w:noProof/>
          <w:color w:val="8A0000"/>
          <w:lang w:val="en-GB" w:eastAsia="en-GB"/>
        </w:rPr>
        <mc:AlternateContent>
          <mc:Choice Requires="wps">
            <w:drawing>
              <wp:anchor distT="0" distB="0" distL="0" distR="0" simplePos="0" relativeHeight="251730944" behindDoc="0" locked="0" layoutInCell="1" allowOverlap="1" wp14:anchorId="01BABC56" wp14:editId="73D7CE7C">
                <wp:simplePos x="0" y="0"/>
                <wp:positionH relativeFrom="margin">
                  <wp:align>left</wp:align>
                </wp:positionH>
                <wp:positionV relativeFrom="paragraph">
                  <wp:posOffset>182990</wp:posOffset>
                </wp:positionV>
                <wp:extent cx="5391150" cy="0"/>
                <wp:effectExtent l="0" t="0" r="19050" b="19050"/>
                <wp:wrapTopAndBottom/>
                <wp:docPr id="1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line">
                          <a:avLst/>
                        </a:prstGeom>
                        <a:noFill/>
                        <a:ln w="6350">
                          <a:solidFill>
                            <a:srgbClr val="8A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E886E" id="Line 103" o:spid="_x0000_s1026" style="position:absolute;z-index:25173094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4.4pt" to="42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" strokecolor="#8a0000" strokeweight=".5pt">
                <w10:wrap type="topAndBottom" anchorx="margin"/>
              </v:line>
            </w:pict>
          </mc:Fallback>
        </mc:AlternateContent>
      </w:r>
      <w:r w:rsidRPr="003B2578">
        <w:rPr>
          <w:rFonts w:ascii="Perpetua Titling MT" w:hAnsi="Perpetua Titling MT"/>
          <w:noProof/>
          <w:color w:val="8A0000"/>
          <w:lang w:val="en-GB" w:eastAsia="en-GB"/>
        </w:rPr>
        <w:tab/>
      </w:r>
      <w:r w:rsidRPr="003B2578">
        <w:rPr>
          <w:rFonts w:ascii="Perpetua Titling MT" w:hAnsi="Perpetua Titling MT"/>
          <w:color w:val="8A0000"/>
        </w:rPr>
        <w:t xml:space="preserve">Particularities of international child abduction cases </w:t>
      </w:r>
    </w:p>
    <w:p w14:paraId="0A687823" w14:textId="77777777" w:rsidR="00775E94" w:rsidRPr="003B2578" w:rsidRDefault="00775E94" w:rsidP="00775E94">
      <w:pPr>
        <w:pStyle w:val="Paragraphedeliste"/>
        <w:widowControl/>
        <w:numPr>
          <w:ilvl w:val="0"/>
          <w:numId w:val="6"/>
        </w:numPr>
        <w:spacing w:before="166" w:after="200"/>
        <w:ind w:left="993" w:hanging="284"/>
        <w:contextualSpacing/>
        <w:jc w:val="both"/>
        <w:rPr>
          <w:color w:val="01316B"/>
          <w:sz w:val="24"/>
          <w:szCs w:val="25"/>
          <w:lang w:val="en-GB"/>
        </w:rPr>
      </w:pPr>
      <w:r w:rsidRPr="003B2578">
        <w:rPr>
          <w:color w:val="01316B"/>
          <w:sz w:val="24"/>
          <w:szCs w:val="25"/>
          <w:lang w:val="en-GB"/>
        </w:rPr>
        <w:t>Experience shows that mediation can help to prevent international child abduction. Therefore, parties in disputes where one parent might consider moving abroad should be encouraged to try mediation as early as possible.</w:t>
      </w:r>
    </w:p>
    <w:p w14:paraId="64D58325" w14:textId="77777777" w:rsidR="00775E94" w:rsidRPr="003B2578" w:rsidRDefault="00775E94" w:rsidP="00775E94">
      <w:pPr>
        <w:pStyle w:val="Paragraphedeliste"/>
        <w:numPr>
          <w:ilvl w:val="0"/>
          <w:numId w:val="6"/>
        </w:numPr>
        <w:ind w:left="993" w:hanging="284"/>
        <w:jc w:val="both"/>
        <w:rPr>
          <w:color w:val="01316B"/>
          <w:sz w:val="24"/>
          <w:szCs w:val="25"/>
          <w:lang w:val="en-GB"/>
        </w:rPr>
      </w:pPr>
      <w:r w:rsidRPr="003B2578">
        <w:rPr>
          <w:color w:val="01316B"/>
          <w:sz w:val="24"/>
          <w:szCs w:val="25"/>
          <w:lang w:val="en-GB"/>
        </w:rPr>
        <w:t>International child abduction cases have their own particularities. Therefore, the families concerned should be referred to experienced mediators and mediation services specialising in cross-border child abduction cases. It should also be ensured that information on urgent legal matters, such as important deadlines, is made accessible through the Central Authorities under the 1980 Hague Child Abduction Convention and through specialist practitioners.</w:t>
      </w:r>
    </w:p>
    <w:p w14:paraId="6E1517A0" w14:textId="77777777" w:rsidR="00775E94" w:rsidRDefault="00775E94" w:rsidP="00775E94">
      <w:pPr>
        <w:pStyle w:val="Paragraphedeliste"/>
        <w:widowControl/>
        <w:numPr>
          <w:ilvl w:val="0"/>
          <w:numId w:val="6"/>
        </w:numPr>
        <w:ind w:left="993" w:hanging="284"/>
        <w:contextualSpacing/>
        <w:jc w:val="both"/>
        <w:rPr>
          <w:color w:val="01316B"/>
          <w:sz w:val="24"/>
          <w:szCs w:val="25"/>
          <w:lang w:val="en-GB"/>
        </w:rPr>
      </w:pPr>
      <w:r w:rsidRPr="006620D7">
        <w:rPr>
          <w:color w:val="01316B"/>
          <w:sz w:val="24"/>
          <w:szCs w:val="25"/>
          <w:lang w:val="en-GB"/>
        </w:rPr>
        <w:t xml:space="preserve">In international child abduction cases, the parties in the dispute should be encouraged to participate in mediation as a means </w:t>
      </w:r>
      <w:r w:rsidRPr="00C15880">
        <w:rPr>
          <w:color w:val="01316B"/>
          <w:sz w:val="24"/>
          <w:szCs w:val="25"/>
          <w:lang w:val="en-GB"/>
        </w:rPr>
        <w:t>of resolving together, to the extent possible, the residence details of the children, and as a means of facilitating the enforcement of court decisions regarding the return of the children. Mediation is intended to allow the parents to renew or improve communication within the family in the best interests of the children.</w:t>
      </w:r>
    </w:p>
    <w:p w14:paraId="3A3858A0" w14:textId="77777777" w:rsidR="00775E94" w:rsidRDefault="00775E94" w:rsidP="00775E94">
      <w:pPr>
        <w:pStyle w:val="Paragraphedeliste"/>
        <w:widowControl/>
        <w:ind w:left="993"/>
        <w:contextualSpacing/>
        <w:jc w:val="both"/>
        <w:rPr>
          <w:color w:val="01316B"/>
          <w:sz w:val="24"/>
          <w:szCs w:val="25"/>
          <w:lang w:val="en-GB"/>
        </w:rPr>
      </w:pPr>
      <w:r>
        <w:rPr>
          <w:color w:val="01316B"/>
          <w:sz w:val="24"/>
          <w:szCs w:val="25"/>
          <w:lang w:val="en-GB"/>
        </w:rPr>
        <w:t xml:space="preserve"> </w:t>
      </w:r>
    </w:p>
    <w:p w14:paraId="1EACC393" w14:textId="77777777" w:rsidR="00775E94" w:rsidRDefault="00775E94" w:rsidP="00775E94">
      <w:pPr>
        <w:widowControl/>
        <w:spacing w:line="276" w:lineRule="auto"/>
        <w:contextualSpacing/>
        <w:jc w:val="both"/>
        <w:rPr>
          <w:color w:val="01316B"/>
          <w:sz w:val="24"/>
          <w:szCs w:val="25"/>
          <w:lang w:val="en-GB"/>
        </w:rPr>
      </w:pPr>
    </w:p>
    <w:p w14:paraId="64D7A2E3" w14:textId="77777777" w:rsidR="00775E94" w:rsidRPr="00646C46" w:rsidRDefault="00775E94" w:rsidP="00775E94">
      <w:pPr>
        <w:widowControl/>
        <w:spacing w:line="276" w:lineRule="auto"/>
        <w:contextualSpacing/>
        <w:jc w:val="both"/>
        <w:rPr>
          <w:color w:val="01316B"/>
          <w:sz w:val="24"/>
          <w:szCs w:val="25"/>
          <w:lang w:val="en-GB"/>
        </w:rPr>
      </w:pPr>
    </w:p>
    <w:p w14:paraId="3F90B90E" w14:textId="77777777" w:rsidR="00775E94" w:rsidRPr="00533FA4" w:rsidRDefault="00775E94" w:rsidP="00775E94">
      <w:pPr>
        <w:tabs>
          <w:tab w:val="left" w:pos="567"/>
        </w:tabs>
        <w:ind w:right="168"/>
        <w:rPr>
          <w:rFonts w:ascii="Perpetua Titling MT" w:hAnsi="Perpetua Titling MT"/>
          <w:color w:val="8A0000"/>
        </w:rPr>
      </w:pPr>
      <w:r w:rsidRPr="00533FA4">
        <w:rPr>
          <w:rFonts w:ascii="Perpetua Titling MT" w:hAnsi="Perpetua Titling MT"/>
          <w:color w:val="8A0000"/>
        </w:rPr>
        <w:t>IV.</w:t>
      </w:r>
      <w:r w:rsidRPr="00533FA4">
        <w:rPr>
          <w:rFonts w:ascii="Perpetua Titling MT" w:hAnsi="Perpetua Titling MT"/>
          <w:noProof/>
          <w:color w:val="8A0000"/>
          <w:lang w:val="en-GB" w:eastAsia="en-GB"/>
        </w:rPr>
        <w:t xml:space="preserve"> </w:t>
      </w:r>
      <w:r w:rsidRPr="00533FA4">
        <w:rPr>
          <w:rFonts w:ascii="Perpetua Titling MT" w:hAnsi="Perpetua Titling MT"/>
          <w:noProof/>
          <w:color w:val="8A0000"/>
          <w:lang w:val="en-GB" w:eastAsia="en-GB"/>
        </w:rPr>
        <mc:AlternateContent>
          <mc:Choice Requires="wps">
            <w:drawing>
              <wp:anchor distT="0" distB="0" distL="0" distR="0" simplePos="0" relativeHeight="251732992" behindDoc="0" locked="0" layoutInCell="1" allowOverlap="1" wp14:anchorId="39196170" wp14:editId="1DBBCFF2">
                <wp:simplePos x="0" y="0"/>
                <wp:positionH relativeFrom="margin">
                  <wp:align>left</wp:align>
                </wp:positionH>
                <wp:positionV relativeFrom="paragraph">
                  <wp:posOffset>209053</wp:posOffset>
                </wp:positionV>
                <wp:extent cx="5391150" cy="0"/>
                <wp:effectExtent l="0" t="0" r="19050" b="19050"/>
                <wp:wrapTopAndBottom/>
                <wp:docPr id="2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line">
                          <a:avLst/>
                        </a:prstGeom>
                        <a:noFill/>
                        <a:ln w="6350">
                          <a:solidFill>
                            <a:srgbClr val="8A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BE651" id="Line 103" o:spid="_x0000_s1026" style="position:absolute;z-index:25173299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6.45pt" to="424.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" strokecolor="#8a0000" strokeweight=".5pt">
                <w10:wrap type="topAndBottom" anchorx="margin"/>
              </v:line>
            </w:pict>
          </mc:Fallback>
        </mc:AlternateContent>
      </w:r>
      <w:r w:rsidRPr="00533FA4">
        <w:rPr>
          <w:rFonts w:ascii="Perpetua Titling MT" w:hAnsi="Perpetua Titling MT"/>
          <w:noProof/>
          <w:color w:val="8A0000"/>
          <w:lang w:val="en-GB" w:eastAsia="en-GB"/>
        </w:rPr>
        <w:tab/>
      </w:r>
      <w:r w:rsidRPr="00533FA4">
        <w:rPr>
          <w:rFonts w:ascii="Perpetua Titling MT" w:hAnsi="Perpetua Titling MT"/>
          <w:color w:val="8A0000"/>
        </w:rPr>
        <w:t xml:space="preserve">Protection of </w:t>
      </w:r>
      <w:bookmarkStart w:id="0" w:name="_GoBack"/>
      <w:bookmarkEnd w:id="0"/>
      <w:r w:rsidRPr="00533FA4">
        <w:rPr>
          <w:rFonts w:ascii="Perpetua Titling MT" w:hAnsi="Perpetua Titling MT"/>
          <w:color w:val="8A0000"/>
        </w:rPr>
        <w:t>the rights, welfare and safety of all involved</w:t>
      </w:r>
    </w:p>
    <w:p w14:paraId="2E1818B7" w14:textId="77777777" w:rsidR="00775E94" w:rsidRDefault="00775E94" w:rsidP="00775E94">
      <w:pPr>
        <w:pStyle w:val="Paragraphedeliste"/>
        <w:widowControl/>
        <w:numPr>
          <w:ilvl w:val="0"/>
          <w:numId w:val="5"/>
        </w:numPr>
        <w:spacing w:before="166"/>
        <w:ind w:left="924" w:hanging="284"/>
        <w:jc w:val="both"/>
        <w:rPr>
          <w:color w:val="01316B"/>
          <w:sz w:val="24"/>
          <w:lang w:val="en-GB"/>
        </w:rPr>
      </w:pPr>
      <w:r w:rsidRPr="00533FA4">
        <w:rPr>
          <w:color w:val="01316B"/>
          <w:sz w:val="24"/>
          <w:lang w:val="en-GB"/>
        </w:rPr>
        <w:t xml:space="preserve">Mediation should not put the rights, welfare and safety of those concerned at risk (see Core Principle 2). Not all cases are suitable for mediation, and at times mediation may have to be accompanied by the implementation of protective measures. </w:t>
      </w:r>
    </w:p>
    <w:p w14:paraId="6D78FB05" w14:textId="77777777" w:rsidR="00775E94" w:rsidRDefault="00775E94" w:rsidP="00775E94">
      <w:pPr>
        <w:pStyle w:val="Paragraphedeliste"/>
        <w:widowControl/>
        <w:numPr>
          <w:ilvl w:val="0"/>
          <w:numId w:val="5"/>
        </w:numPr>
        <w:ind w:hanging="284"/>
        <w:jc w:val="both"/>
        <w:rPr>
          <w:color w:val="01316B"/>
          <w:sz w:val="24"/>
          <w:lang w:val="en-GB"/>
        </w:rPr>
      </w:pPr>
      <w:r w:rsidRPr="00533FA4">
        <w:rPr>
          <w:color w:val="01316B"/>
          <w:sz w:val="24"/>
          <w:lang w:val="en-GB"/>
        </w:rPr>
        <w:t>Participants in mediation should have access to relevant legal information to allow informed decision-making (see Core Principle 3). State authorities should, to the extent feasible, provide relevant neutral legal information or refer participants to other bodies or specialised practitioners for legal advice.</w:t>
      </w:r>
    </w:p>
    <w:p w14:paraId="5542E726" w14:textId="77777777" w:rsidR="00775E94" w:rsidRPr="00533FA4" w:rsidRDefault="00775E94" w:rsidP="00775E94">
      <w:pPr>
        <w:pStyle w:val="Paragraphedeliste"/>
        <w:widowControl/>
        <w:numPr>
          <w:ilvl w:val="0"/>
          <w:numId w:val="5"/>
        </w:numPr>
        <w:ind w:hanging="284"/>
        <w:jc w:val="both"/>
        <w:rPr>
          <w:color w:val="01316B"/>
          <w:sz w:val="24"/>
          <w:lang w:val="en-GB"/>
        </w:rPr>
      </w:pPr>
      <w:r w:rsidRPr="00533FA4">
        <w:rPr>
          <w:color w:val="01316B"/>
          <w:sz w:val="24"/>
          <w:lang w:val="en-GB"/>
        </w:rPr>
        <w:t xml:space="preserve">Particular importance is to be given to the rights, welfare and interests of the </w:t>
      </w:r>
      <w:proofErr w:type="gramStart"/>
      <w:r w:rsidRPr="00533FA4">
        <w:rPr>
          <w:color w:val="01316B"/>
          <w:sz w:val="24"/>
          <w:lang w:val="en-GB"/>
        </w:rPr>
        <w:t>child(</w:t>
      </w:r>
      <w:proofErr w:type="spellStart"/>
      <w:proofErr w:type="gramEnd"/>
      <w:r w:rsidRPr="00533FA4">
        <w:rPr>
          <w:color w:val="01316B"/>
          <w:sz w:val="24"/>
          <w:lang w:val="en-GB"/>
        </w:rPr>
        <w:t>ren</w:t>
      </w:r>
      <w:proofErr w:type="spellEnd"/>
      <w:r w:rsidRPr="00533FA4">
        <w:rPr>
          <w:color w:val="01316B"/>
          <w:sz w:val="24"/>
          <w:lang w:val="en-GB"/>
        </w:rPr>
        <w:t xml:space="preserve">) affected by the conflict (see Core Principle 8). Depending on the State policy and mediation scheme being practised, and the specific family circumstances, a child-inclusive or child-focused mediation approach may be recommended. </w:t>
      </w:r>
    </w:p>
    <w:p w14:paraId="02AA9239" w14:textId="77777777" w:rsidR="00775E94" w:rsidRPr="00AD1A3A" w:rsidRDefault="00775E94" w:rsidP="00775E94">
      <w:pPr>
        <w:pStyle w:val="Paragraphedeliste"/>
        <w:widowControl/>
        <w:spacing w:line="276" w:lineRule="auto"/>
        <w:ind w:left="993"/>
        <w:contextualSpacing/>
        <w:jc w:val="both"/>
        <w:rPr>
          <w:color w:val="8A0000"/>
          <w:lang w:val="en-GB"/>
        </w:rPr>
      </w:pPr>
    </w:p>
    <w:p w14:paraId="64B83A05" w14:textId="77777777" w:rsidR="00775E94" w:rsidRPr="00533FA4" w:rsidRDefault="00775E94" w:rsidP="00775E94">
      <w:pPr>
        <w:tabs>
          <w:tab w:val="left" w:pos="567"/>
        </w:tabs>
        <w:ind w:left="567" w:right="168" w:hanging="567"/>
        <w:rPr>
          <w:rFonts w:ascii="Perpetua Titling MT" w:hAnsi="Perpetua Titling MT"/>
          <w:color w:val="8A0000"/>
        </w:rPr>
      </w:pPr>
      <w:r w:rsidRPr="00533FA4">
        <w:rPr>
          <w:rFonts w:ascii="Perpetua Titling MT" w:hAnsi="Perpetua Titling MT"/>
          <w:noProof/>
          <w:color w:val="8A0000"/>
          <w:lang w:val="en-GB" w:eastAsia="en-GB"/>
        </w:rPr>
        <mc:AlternateContent>
          <mc:Choice Requires="wps">
            <w:drawing>
              <wp:anchor distT="0" distB="0" distL="0" distR="0" simplePos="0" relativeHeight="251734016" behindDoc="0" locked="0" layoutInCell="1" allowOverlap="1" wp14:anchorId="49252A9D" wp14:editId="31E0AF9D">
                <wp:simplePos x="0" y="0"/>
                <wp:positionH relativeFrom="margin">
                  <wp:align>left</wp:align>
                </wp:positionH>
                <wp:positionV relativeFrom="paragraph">
                  <wp:posOffset>356870</wp:posOffset>
                </wp:positionV>
                <wp:extent cx="5391150" cy="0"/>
                <wp:effectExtent l="0" t="0" r="19050" b="19050"/>
                <wp:wrapTopAndBottom/>
                <wp:docPr id="2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line">
                          <a:avLst/>
                        </a:prstGeom>
                        <a:noFill/>
                        <a:ln w="6350">
                          <a:solidFill>
                            <a:srgbClr val="8A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0EAA2" id="Line 103" o:spid="_x0000_s1026" style="position:absolute;z-index:2517340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8.1pt" to="424.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" strokecolor="#8a0000" strokeweight=".5pt">
                <w10:wrap type="topAndBottom" anchorx="margin"/>
              </v:line>
            </w:pict>
          </mc:Fallback>
        </mc:AlternateContent>
      </w:r>
      <w:r w:rsidRPr="00533FA4">
        <w:rPr>
          <w:rFonts w:ascii="Perpetua Titling MT" w:hAnsi="Perpetua Titling MT"/>
          <w:color w:val="8A0000"/>
        </w:rPr>
        <w:t>V.</w:t>
      </w:r>
      <w:r w:rsidRPr="00533FA4">
        <w:rPr>
          <w:rFonts w:ascii="Perpetua Titling MT" w:hAnsi="Perpetua Titling MT"/>
          <w:noProof/>
          <w:color w:val="8A0000"/>
          <w:lang w:val="en-GB" w:eastAsia="en-GB"/>
        </w:rPr>
        <w:t xml:space="preserve"> </w:t>
      </w:r>
      <w:r w:rsidRPr="00533FA4">
        <w:rPr>
          <w:rFonts w:ascii="Perpetua Titling MT" w:hAnsi="Perpetua Titling MT"/>
          <w:noProof/>
          <w:color w:val="8A0000"/>
          <w:lang w:val="en-GB" w:eastAsia="en-GB"/>
        </w:rPr>
        <w:tab/>
      </w:r>
      <w:r w:rsidRPr="00533FA4">
        <w:rPr>
          <w:rFonts w:ascii="Perpetua Titling MT" w:hAnsi="Perpetua Titling MT"/>
          <w:color w:val="8A0000"/>
        </w:rPr>
        <w:t xml:space="preserve">Assistance with rendering the mediated agreement legally binding and enforceable in all countries concerned </w:t>
      </w:r>
    </w:p>
    <w:p w14:paraId="0A96BD32" w14:textId="77777777" w:rsidR="00775E94" w:rsidRPr="00533FA4" w:rsidRDefault="00775E94" w:rsidP="00775E94">
      <w:pPr>
        <w:pStyle w:val="Paragraphedeliste"/>
        <w:numPr>
          <w:ilvl w:val="0"/>
          <w:numId w:val="4"/>
        </w:numPr>
        <w:spacing w:before="166"/>
        <w:ind w:left="992" w:hanging="284"/>
        <w:jc w:val="both"/>
        <w:rPr>
          <w:color w:val="01316B"/>
          <w:sz w:val="24"/>
          <w:lang w:val="en-GB"/>
        </w:rPr>
      </w:pPr>
      <w:r w:rsidRPr="00533FA4">
        <w:rPr>
          <w:color w:val="01316B"/>
          <w:sz w:val="24"/>
          <w:lang w:val="en-GB"/>
        </w:rPr>
        <w:t xml:space="preserve">To the extent feasible, State authorities should support the participants in their efforts to render their mediated agreement legally binding and enforceable in all jurisdictions concerned. </w:t>
      </w:r>
    </w:p>
    <w:p w14:paraId="53E4D671" w14:textId="77777777" w:rsidR="00775E94" w:rsidRDefault="00775E94" w:rsidP="00775E94">
      <w:pPr>
        <w:ind w:right="168"/>
        <w:rPr>
          <w:rFonts w:ascii="Perpetua Titling MT" w:hAnsi="Perpetua Titling MT"/>
        </w:rPr>
      </w:pPr>
    </w:p>
    <w:p w14:paraId="0D039E7F" w14:textId="77777777" w:rsidR="00775E94" w:rsidRPr="00533FA4" w:rsidRDefault="00775E94" w:rsidP="00775E94">
      <w:pPr>
        <w:tabs>
          <w:tab w:val="left" w:pos="567"/>
        </w:tabs>
        <w:ind w:right="168"/>
        <w:rPr>
          <w:rFonts w:ascii="Perpetua Titling MT" w:hAnsi="Perpetua Titling MT"/>
          <w:color w:val="8A0000"/>
        </w:rPr>
      </w:pPr>
      <w:r w:rsidRPr="00533FA4">
        <w:rPr>
          <w:rFonts w:ascii="Perpetua Titling MT" w:hAnsi="Perpetua Titling MT"/>
          <w:noProof/>
          <w:color w:val="8A0000"/>
          <w:lang w:val="en-GB" w:eastAsia="en-GB"/>
        </w:rPr>
        <mc:AlternateContent>
          <mc:Choice Requires="wps">
            <w:drawing>
              <wp:anchor distT="0" distB="0" distL="0" distR="0" simplePos="0" relativeHeight="251736064" behindDoc="0" locked="0" layoutInCell="1" allowOverlap="1" wp14:anchorId="13BDE711" wp14:editId="77562029">
                <wp:simplePos x="0" y="0"/>
                <wp:positionH relativeFrom="margin">
                  <wp:align>left</wp:align>
                </wp:positionH>
                <wp:positionV relativeFrom="paragraph">
                  <wp:posOffset>198507</wp:posOffset>
                </wp:positionV>
                <wp:extent cx="5391150" cy="0"/>
                <wp:effectExtent l="0" t="0" r="19050" b="19050"/>
                <wp:wrapTopAndBottom/>
                <wp:docPr id="2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line">
                          <a:avLst/>
                        </a:prstGeom>
                        <a:noFill/>
                        <a:ln w="6350">
                          <a:solidFill>
                            <a:srgbClr val="8A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5BAE9" id="Line 103" o:spid="_x0000_s1026" style="position:absolute;z-index:2517360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5.65pt" to="42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" strokecolor="#8a0000" strokeweight=".5pt">
                <w10:wrap type="topAndBottom" anchorx="margin"/>
              </v:line>
            </w:pict>
          </mc:Fallback>
        </mc:AlternateContent>
      </w:r>
      <w:r w:rsidRPr="00533FA4">
        <w:rPr>
          <w:rFonts w:ascii="Perpetua Titling MT" w:hAnsi="Perpetua Titling MT"/>
          <w:color w:val="8A0000"/>
        </w:rPr>
        <w:t xml:space="preserve">VI. </w:t>
      </w:r>
      <w:r w:rsidRPr="00533FA4">
        <w:rPr>
          <w:rFonts w:ascii="Perpetua Titling MT" w:hAnsi="Perpetua Titling MT"/>
          <w:color w:val="8A0000"/>
        </w:rPr>
        <w:tab/>
        <w:t xml:space="preserve">Financial assistance </w:t>
      </w:r>
    </w:p>
    <w:p w14:paraId="5EE421C3" w14:textId="77777777" w:rsidR="00775E94" w:rsidRPr="00533FA4" w:rsidRDefault="00775E94" w:rsidP="00775E94">
      <w:pPr>
        <w:pStyle w:val="Paragraphedeliste"/>
        <w:numPr>
          <w:ilvl w:val="0"/>
          <w:numId w:val="4"/>
        </w:numPr>
        <w:spacing w:before="166"/>
        <w:ind w:left="992" w:right="170" w:hanging="284"/>
        <w:jc w:val="both"/>
        <w:rPr>
          <w:rFonts w:ascii="Perpetua Titling MT" w:hAnsi="Perpetua Titling MT"/>
          <w:color w:val="01316B"/>
          <w:sz w:val="24"/>
        </w:rPr>
      </w:pPr>
      <w:r w:rsidRPr="00533FA4">
        <w:rPr>
          <w:color w:val="01316B"/>
          <w:sz w:val="24"/>
        </w:rPr>
        <w:t>State authorities should consider the feasibility of providing financial support to families that participate in international family mediation, or refer the participants to sources of financial assistance for mediation.</w:t>
      </w:r>
    </w:p>
    <w:p w14:paraId="70F01572" w14:textId="77777777" w:rsidR="00775E94" w:rsidRPr="00AD1A3A" w:rsidRDefault="00775E94" w:rsidP="00775E94">
      <w:pPr>
        <w:pStyle w:val="Paragraphedeliste"/>
        <w:spacing w:line="276" w:lineRule="auto"/>
        <w:ind w:left="993" w:right="170"/>
        <w:rPr>
          <w:color w:val="8A0000"/>
        </w:rPr>
      </w:pPr>
    </w:p>
    <w:p w14:paraId="4573ADED" w14:textId="14370DA6" w:rsidR="00775E94" w:rsidRPr="00533FA4" w:rsidRDefault="00775E94" w:rsidP="00775E94">
      <w:pPr>
        <w:tabs>
          <w:tab w:val="left" w:pos="567"/>
          <w:tab w:val="left" w:pos="1425"/>
        </w:tabs>
        <w:ind w:left="567" w:right="170" w:hanging="640"/>
        <w:rPr>
          <w:rFonts w:ascii="Perpetua Titling MT" w:hAnsi="Perpetua Titling MT"/>
          <w:color w:val="8A0000"/>
        </w:rPr>
      </w:pPr>
      <w:r w:rsidRPr="00533FA4">
        <w:rPr>
          <w:rFonts w:ascii="Perpetua Titling MT" w:hAnsi="Perpetua Titling MT"/>
          <w:noProof/>
          <w:color w:val="01316B"/>
          <w:sz w:val="24"/>
          <w:lang w:val="en-GB" w:eastAsia="en-GB"/>
        </w:rPr>
        <mc:AlternateContent>
          <mc:Choice Requires="wps">
            <w:drawing>
              <wp:anchor distT="0" distB="0" distL="0" distR="0" simplePos="0" relativeHeight="251735040" behindDoc="0" locked="0" layoutInCell="1" allowOverlap="1" wp14:anchorId="3E1CAC72" wp14:editId="1DBE1BCC">
                <wp:simplePos x="0" y="0"/>
                <wp:positionH relativeFrom="margin">
                  <wp:posOffset>59</wp:posOffset>
                </wp:positionH>
                <wp:positionV relativeFrom="paragraph">
                  <wp:posOffset>370205</wp:posOffset>
                </wp:positionV>
                <wp:extent cx="5391150" cy="0"/>
                <wp:effectExtent l="0" t="0" r="19050" b="19050"/>
                <wp:wrapTopAndBottom/>
                <wp:docPr id="2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line">
                          <a:avLst/>
                        </a:prstGeom>
                        <a:noFill/>
                        <a:ln w="6350">
                          <a:solidFill>
                            <a:srgbClr val="8A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1802E" id="Line 103" o:spid="_x0000_s1026" style="position:absolute;z-index:2517350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29.15pt" to="424.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" strokecolor="#8a0000" strokeweight=".5pt">
                <w10:wrap type="topAndBottom" anchorx="margin"/>
              </v:line>
            </w:pict>
          </mc:Fallback>
        </mc:AlternateContent>
      </w:r>
      <w:r w:rsidRPr="00533FA4">
        <w:rPr>
          <w:rFonts w:ascii="Perpetua Titling MT" w:hAnsi="Perpetua Titling MT"/>
          <w:color w:val="8A0000"/>
        </w:rPr>
        <w:t>VII.</w:t>
      </w:r>
      <w:r w:rsidRPr="00533FA4">
        <w:rPr>
          <w:rFonts w:ascii="Perpetua Titling MT" w:hAnsi="Perpetua Titling MT"/>
          <w:color w:val="8A0000"/>
        </w:rPr>
        <w:tab/>
        <w:t xml:space="preserve">Promotion of the establishment of specialised mediation services, cooperation and networking </w:t>
      </w:r>
    </w:p>
    <w:p w14:paraId="01E42C27" w14:textId="1C1607D4" w:rsidR="00775E94" w:rsidRPr="00533FA4" w:rsidRDefault="00775E94" w:rsidP="00775E94">
      <w:pPr>
        <w:pStyle w:val="Corpsdetexte"/>
        <w:numPr>
          <w:ilvl w:val="0"/>
          <w:numId w:val="3"/>
        </w:numPr>
        <w:spacing w:before="166"/>
        <w:ind w:left="992" w:right="-23" w:hanging="283"/>
        <w:jc w:val="both"/>
        <w:rPr>
          <w:color w:val="01316B"/>
          <w:sz w:val="24"/>
          <w:szCs w:val="22"/>
        </w:rPr>
      </w:pPr>
      <w:r w:rsidRPr="00533FA4">
        <w:rPr>
          <w:color w:val="01316B"/>
          <w:sz w:val="24"/>
          <w:szCs w:val="22"/>
        </w:rPr>
        <w:t>State authorities are encouraged to strengthen cooperation with specialised mediation structures, and to support inter-country cooperation, to further promote the establishment and consolidation of specialised international family mediation services, including information hotlines.</w:t>
      </w:r>
    </w:p>
    <w:p w14:paraId="297E797C" w14:textId="77777777" w:rsidR="00775E94" w:rsidRPr="00533FA4" w:rsidRDefault="00775E94" w:rsidP="00775E94">
      <w:pPr>
        <w:pStyle w:val="Corpsdetexte"/>
        <w:numPr>
          <w:ilvl w:val="0"/>
          <w:numId w:val="3"/>
        </w:numPr>
        <w:ind w:left="992" w:right="-21" w:hanging="283"/>
        <w:jc w:val="both"/>
        <w:rPr>
          <w:color w:val="01316B"/>
          <w:sz w:val="24"/>
          <w:szCs w:val="22"/>
        </w:rPr>
      </w:pPr>
      <w:r w:rsidRPr="00533FA4">
        <w:rPr>
          <w:color w:val="01316B"/>
          <w:sz w:val="24"/>
          <w:szCs w:val="22"/>
        </w:rPr>
        <w:t xml:space="preserve">State authorities dealing with international family disputes may consider assigning a reference person for international family mediation, or similar collaborative settlement mechanisms, to interact with relevant services and practitioners. </w:t>
      </w:r>
    </w:p>
    <w:p w14:paraId="74074F0E" w14:textId="77777777" w:rsidR="00775E94" w:rsidRPr="00533FA4" w:rsidRDefault="00775E94" w:rsidP="00775E94">
      <w:pPr>
        <w:pStyle w:val="Corpsdetexte"/>
        <w:numPr>
          <w:ilvl w:val="0"/>
          <w:numId w:val="3"/>
        </w:numPr>
        <w:ind w:left="992" w:right="-21" w:hanging="283"/>
        <w:jc w:val="both"/>
        <w:rPr>
          <w:color w:val="01316B"/>
          <w:sz w:val="24"/>
          <w:szCs w:val="22"/>
        </w:rPr>
      </w:pPr>
      <w:r w:rsidRPr="00533FA4">
        <w:rPr>
          <w:color w:val="01316B"/>
          <w:sz w:val="24"/>
          <w:szCs w:val="22"/>
        </w:rPr>
        <w:t xml:space="preserve">To the extent feasible, State authorities should assist with the establishment of lists of professionals that provide specialist legal advice on international family disputes (structures, lawyers, etc.) in each country. </w:t>
      </w:r>
    </w:p>
    <w:p w14:paraId="5770C817" w14:textId="77777777" w:rsidR="00775E94" w:rsidRPr="00533FA4" w:rsidRDefault="00775E94" w:rsidP="00775E94">
      <w:pPr>
        <w:pStyle w:val="Corpsdetexte"/>
        <w:numPr>
          <w:ilvl w:val="0"/>
          <w:numId w:val="3"/>
        </w:numPr>
        <w:ind w:left="992" w:right="-21" w:hanging="283"/>
        <w:jc w:val="both"/>
        <w:rPr>
          <w:color w:val="01316B"/>
          <w:sz w:val="24"/>
          <w:szCs w:val="22"/>
        </w:rPr>
      </w:pPr>
      <w:r w:rsidRPr="00533FA4">
        <w:rPr>
          <w:color w:val="01316B"/>
          <w:sz w:val="24"/>
          <w:szCs w:val="22"/>
        </w:rPr>
        <w:t>State authorities are encouraged to support the strengthening of multidisciplinary collaboration among the various stakeholders involved in cross-border conflicts (such as legal practitioners, courts, social services and specialist mediation services) to provide the most suitable support to the family members concerned in international family disputes.</w:t>
      </w:r>
    </w:p>
    <w:p w14:paraId="1CB90BE0" w14:textId="77777777" w:rsidR="00775E94" w:rsidRPr="00533FA4" w:rsidRDefault="00775E94" w:rsidP="00775E94">
      <w:pPr>
        <w:pStyle w:val="Paragraphedeliste"/>
        <w:numPr>
          <w:ilvl w:val="0"/>
          <w:numId w:val="3"/>
        </w:numPr>
        <w:ind w:left="992" w:right="42" w:hanging="283"/>
        <w:jc w:val="both"/>
        <w:rPr>
          <w:color w:val="01316B"/>
          <w:sz w:val="24"/>
        </w:rPr>
      </w:pPr>
      <w:r w:rsidRPr="00533FA4">
        <w:rPr>
          <w:color w:val="01316B"/>
          <w:sz w:val="24"/>
        </w:rPr>
        <w:t>State authorities are encouraged to keep records of the numbers of cases referred to international family mediation and to evaluate possible cost savings to the national budget, as has already been done in some countries.</w:t>
      </w:r>
    </w:p>
    <w:p w14:paraId="02094AF9" w14:textId="77777777" w:rsidR="00775E94" w:rsidRDefault="00775E94" w:rsidP="00775E94">
      <w:pPr>
        <w:ind w:right="168"/>
        <w:jc w:val="both"/>
        <w:rPr>
          <w:sz w:val="20"/>
          <w:szCs w:val="20"/>
        </w:rPr>
      </w:pPr>
    </w:p>
    <w:p w14:paraId="398DE795" w14:textId="77777777" w:rsidR="00775E94" w:rsidRDefault="00775E94" w:rsidP="00775E94">
      <w:pPr>
        <w:ind w:right="168"/>
        <w:jc w:val="both"/>
        <w:rPr>
          <w:sz w:val="20"/>
          <w:szCs w:val="20"/>
        </w:rPr>
      </w:pPr>
    </w:p>
    <w:p w14:paraId="13FA10A8" w14:textId="77777777" w:rsidR="00775E94" w:rsidRDefault="00775E94" w:rsidP="00775E94">
      <w:pPr>
        <w:ind w:right="168"/>
        <w:jc w:val="both"/>
        <w:rPr>
          <w:sz w:val="20"/>
          <w:szCs w:val="20"/>
        </w:rPr>
      </w:pPr>
    </w:p>
    <w:p w14:paraId="7B5DB91F" w14:textId="77777777" w:rsidR="00775E94" w:rsidRDefault="00775E94" w:rsidP="00775E94">
      <w:pPr>
        <w:ind w:right="168"/>
        <w:jc w:val="both"/>
        <w:rPr>
          <w:sz w:val="20"/>
          <w:szCs w:val="20"/>
        </w:rPr>
      </w:pPr>
    </w:p>
    <w:p w14:paraId="5593CE06" w14:textId="77777777" w:rsidR="00775E94" w:rsidRDefault="00775E94" w:rsidP="00775E94">
      <w:pPr>
        <w:ind w:right="168"/>
        <w:jc w:val="both"/>
        <w:rPr>
          <w:sz w:val="20"/>
          <w:szCs w:val="20"/>
        </w:rPr>
      </w:pPr>
    </w:p>
    <w:p w14:paraId="2253AE73" w14:textId="77777777" w:rsidR="00775E94" w:rsidRPr="00AD1A3A" w:rsidRDefault="00775E94" w:rsidP="00775E94">
      <w:pPr>
        <w:ind w:right="168"/>
        <w:jc w:val="both"/>
        <w:rPr>
          <w:sz w:val="20"/>
          <w:szCs w:val="20"/>
        </w:rPr>
      </w:pPr>
    </w:p>
    <w:p w14:paraId="7F582553" w14:textId="77777777" w:rsidR="00775E94" w:rsidRPr="00AD1A3A" w:rsidRDefault="00775E94" w:rsidP="00775E94">
      <w:pPr>
        <w:tabs>
          <w:tab w:val="left" w:pos="8647"/>
        </w:tabs>
        <w:spacing w:line="460" w:lineRule="exact"/>
        <w:ind w:right="-27"/>
        <w:rPr>
          <w:rFonts w:ascii="Perpetua Titling MT" w:eastAsia="Perpetua Titling MT Light" w:hAnsi="Perpetua Titling MT" w:cs="Perpetua Titling MT Light"/>
          <w:color w:val="8A0000"/>
          <w:sz w:val="28"/>
          <w:szCs w:val="32"/>
        </w:rPr>
      </w:pPr>
      <w:r w:rsidRPr="00AD1A3A">
        <w:rPr>
          <w:rFonts w:ascii="Perpetua Titling MT" w:eastAsia="Perpetua Titling MT Light" w:hAnsi="Perpetua Titling MT" w:cs="Perpetua Titling MT Light"/>
          <w:color w:val="8A0000"/>
          <w:sz w:val="28"/>
          <w:szCs w:val="32"/>
        </w:rPr>
        <w:t>USEFUL LINKS</w:t>
      </w:r>
    </w:p>
    <w:p w14:paraId="739CE027" w14:textId="77777777" w:rsidR="00775E94" w:rsidRDefault="00775E94" w:rsidP="00775E94">
      <w:pPr>
        <w:pStyle w:val="Paragraphedeliste"/>
        <w:widowControl/>
        <w:numPr>
          <w:ilvl w:val="0"/>
          <w:numId w:val="10"/>
        </w:numPr>
        <w:spacing w:before="166" w:line="276" w:lineRule="auto"/>
        <w:ind w:left="993" w:hanging="284"/>
        <w:jc w:val="both"/>
        <w:rPr>
          <w:color w:val="01316B"/>
          <w:sz w:val="24"/>
          <w:lang w:val="en-GB"/>
        </w:rPr>
      </w:pPr>
      <w:r w:rsidRPr="003B2578">
        <w:rPr>
          <w:color w:val="01316B"/>
          <w:sz w:val="24"/>
          <w:lang w:val="en-GB"/>
        </w:rPr>
        <w:t>ISS</w:t>
      </w:r>
      <w:r w:rsidRPr="003B2578">
        <w:rPr>
          <w:i/>
          <w:color w:val="01316B"/>
          <w:sz w:val="24"/>
          <w:lang w:val="en-GB"/>
        </w:rPr>
        <w:t xml:space="preserve"> Guide to International Family Mediation</w:t>
      </w:r>
      <w:r w:rsidRPr="003B2578">
        <w:rPr>
          <w:color w:val="01316B"/>
          <w:sz w:val="24"/>
          <w:lang w:val="en-GB"/>
        </w:rPr>
        <w:t xml:space="preserve">, available at </w:t>
      </w:r>
    </w:p>
    <w:p w14:paraId="645033DF" w14:textId="77777777" w:rsidR="00775E94" w:rsidRDefault="00775E94" w:rsidP="00775E94">
      <w:pPr>
        <w:widowControl/>
        <w:spacing w:line="276" w:lineRule="auto"/>
        <w:ind w:left="993"/>
        <w:jc w:val="both"/>
        <w:rPr>
          <w:color w:val="01316B"/>
          <w:sz w:val="24"/>
          <w:lang w:val="en-GB"/>
        </w:rPr>
      </w:pPr>
      <w:r>
        <w:rPr>
          <w:color w:val="01316B"/>
          <w:sz w:val="24"/>
          <w:lang w:val="en-GB"/>
        </w:rPr>
        <w:t>&lt;</w:t>
      </w:r>
      <w:hyperlink r:id="rId14" w:history="1">
        <w:r w:rsidRPr="00C7014A">
          <w:rPr>
            <w:rStyle w:val="Lienhypertexte"/>
            <w:color w:val="8A0000"/>
            <w:sz w:val="24"/>
            <w:lang w:val="en-GB"/>
          </w:rPr>
          <w:t>www.ifm-mfi.org/en/guide</w:t>
        </w:r>
      </w:hyperlink>
      <w:r w:rsidRPr="00533FA4">
        <w:rPr>
          <w:color w:val="01316B"/>
          <w:sz w:val="24"/>
          <w:lang w:val="en-GB"/>
        </w:rPr>
        <w:t>&gt;</w:t>
      </w:r>
    </w:p>
    <w:p w14:paraId="73E2EE04" w14:textId="77777777" w:rsidR="00775E94" w:rsidRPr="00533FA4" w:rsidRDefault="00775E94" w:rsidP="00775E94">
      <w:pPr>
        <w:widowControl/>
        <w:spacing w:line="276" w:lineRule="auto"/>
        <w:ind w:left="993"/>
        <w:jc w:val="both"/>
        <w:rPr>
          <w:sz w:val="24"/>
          <w:lang w:val="en-GB"/>
        </w:rPr>
      </w:pPr>
    </w:p>
    <w:p w14:paraId="63D200E5" w14:textId="77777777" w:rsidR="00775E94" w:rsidRPr="00533FA4" w:rsidRDefault="00775E94" w:rsidP="00775E94">
      <w:pPr>
        <w:pStyle w:val="Paragraphedeliste"/>
        <w:widowControl/>
        <w:numPr>
          <w:ilvl w:val="0"/>
          <w:numId w:val="10"/>
        </w:numPr>
        <w:spacing w:line="276" w:lineRule="auto"/>
        <w:ind w:left="993" w:hanging="284"/>
        <w:jc w:val="both"/>
        <w:rPr>
          <w:color w:val="01316B"/>
          <w:sz w:val="24"/>
          <w:lang w:val="en-GB"/>
        </w:rPr>
      </w:pPr>
      <w:r>
        <w:rPr>
          <w:color w:val="01316B"/>
          <w:sz w:val="24"/>
          <w:lang w:val="en-GB"/>
        </w:rPr>
        <w:t xml:space="preserve">The </w:t>
      </w:r>
      <w:r w:rsidRPr="00533FA4">
        <w:rPr>
          <w:color w:val="01316B"/>
          <w:sz w:val="24"/>
          <w:lang w:val="en-GB"/>
        </w:rPr>
        <w:t xml:space="preserve">Hague Conference on Private International Law’s </w:t>
      </w:r>
      <w:r w:rsidRPr="00533FA4">
        <w:rPr>
          <w:i/>
          <w:color w:val="01316B"/>
          <w:sz w:val="24"/>
          <w:lang w:val="en-GB"/>
        </w:rPr>
        <w:t>Guide to Good Practice on International Family Mediation</w:t>
      </w:r>
      <w:r w:rsidRPr="00533FA4">
        <w:rPr>
          <w:color w:val="01316B"/>
          <w:sz w:val="24"/>
          <w:lang w:val="en-GB"/>
        </w:rPr>
        <w:t xml:space="preserve">, available at </w:t>
      </w:r>
    </w:p>
    <w:p w14:paraId="0A792B55" w14:textId="77777777" w:rsidR="00775E94" w:rsidRDefault="00775E94" w:rsidP="00775E94">
      <w:pPr>
        <w:widowControl/>
        <w:spacing w:line="276" w:lineRule="auto"/>
        <w:ind w:left="720" w:firstLine="273"/>
        <w:jc w:val="both"/>
        <w:rPr>
          <w:color w:val="01316B"/>
          <w:sz w:val="24"/>
          <w:lang w:val="en-GB"/>
        </w:rPr>
      </w:pPr>
      <w:r w:rsidRPr="00533FA4">
        <w:rPr>
          <w:color w:val="01316B"/>
          <w:sz w:val="24"/>
          <w:lang w:val="en-GB"/>
        </w:rPr>
        <w:t>&lt;</w:t>
      </w:r>
      <w:hyperlink r:id="rId15" w:history="1">
        <w:r w:rsidRPr="00533FA4">
          <w:rPr>
            <w:rStyle w:val="Lienhypertexte"/>
            <w:color w:val="8A0000"/>
            <w:sz w:val="24"/>
            <w:lang w:val="en-GB"/>
          </w:rPr>
          <w:t>https://assets.hcch.net/upload/guide28mediation_en.pdf</w:t>
        </w:r>
      </w:hyperlink>
      <w:r w:rsidRPr="00533FA4">
        <w:rPr>
          <w:color w:val="01316B"/>
          <w:sz w:val="24"/>
          <w:lang w:val="en-GB"/>
        </w:rPr>
        <w:t>&gt;</w:t>
      </w:r>
      <w:r w:rsidRPr="00BE1D26">
        <w:rPr>
          <w:color w:val="01316B"/>
          <w:sz w:val="24"/>
          <w:lang w:val="en-GB"/>
        </w:rPr>
        <w:t xml:space="preserve"> </w:t>
      </w:r>
    </w:p>
    <w:p w14:paraId="6580230F" w14:textId="77777777" w:rsidR="00775E94" w:rsidRDefault="00775E94" w:rsidP="00775E94">
      <w:pPr>
        <w:pStyle w:val="Paragraphedeliste"/>
        <w:widowControl/>
        <w:spacing w:line="276" w:lineRule="auto"/>
        <w:ind w:left="993"/>
        <w:jc w:val="both"/>
        <w:rPr>
          <w:color w:val="01316B"/>
          <w:sz w:val="24"/>
          <w:lang w:val="en-GB"/>
        </w:rPr>
      </w:pPr>
    </w:p>
    <w:p w14:paraId="7FCDE5B7" w14:textId="77777777" w:rsidR="00775E94" w:rsidRDefault="00775E94" w:rsidP="00775E94">
      <w:pPr>
        <w:pStyle w:val="Paragraphedeliste"/>
        <w:widowControl/>
        <w:numPr>
          <w:ilvl w:val="0"/>
          <w:numId w:val="11"/>
        </w:numPr>
        <w:spacing w:line="276" w:lineRule="auto"/>
        <w:ind w:left="993" w:hanging="284"/>
        <w:jc w:val="both"/>
        <w:rPr>
          <w:color w:val="01316B"/>
          <w:sz w:val="24"/>
          <w:lang w:val="en-GB"/>
        </w:rPr>
      </w:pPr>
      <w:r w:rsidRPr="003B2578">
        <w:rPr>
          <w:color w:val="01316B"/>
          <w:sz w:val="24"/>
          <w:lang w:val="en-GB"/>
        </w:rPr>
        <w:t xml:space="preserve">Further information on International Family Mediation at </w:t>
      </w:r>
    </w:p>
    <w:p w14:paraId="18F29392" w14:textId="77777777" w:rsidR="00775E94" w:rsidRPr="00533FA4" w:rsidRDefault="00775E94" w:rsidP="00775E94">
      <w:pPr>
        <w:widowControl/>
        <w:spacing w:line="276" w:lineRule="auto"/>
        <w:ind w:left="993"/>
        <w:jc w:val="both"/>
        <w:rPr>
          <w:sz w:val="24"/>
          <w:lang w:val="en-GB"/>
        </w:rPr>
      </w:pPr>
      <w:r w:rsidRPr="00533FA4">
        <w:rPr>
          <w:color w:val="01316B"/>
          <w:sz w:val="24"/>
          <w:lang w:val="en-GB"/>
        </w:rPr>
        <w:t>&lt;</w:t>
      </w:r>
      <w:hyperlink r:id="rId16" w:history="1">
        <w:r w:rsidRPr="00533FA4">
          <w:rPr>
            <w:rStyle w:val="Lienhypertexte"/>
            <w:color w:val="8A0000"/>
            <w:sz w:val="24"/>
            <w:lang w:val="en-GB"/>
          </w:rPr>
          <w:t>www.ifm-mfi.org</w:t>
        </w:r>
      </w:hyperlink>
      <w:r w:rsidRPr="00533FA4">
        <w:rPr>
          <w:color w:val="01316B"/>
          <w:sz w:val="24"/>
          <w:lang w:val="en-GB"/>
        </w:rPr>
        <w:t>&gt;</w:t>
      </w:r>
    </w:p>
    <w:p w14:paraId="2D1405B5" w14:textId="77777777" w:rsidR="00775E94" w:rsidRDefault="00775E94" w:rsidP="00775E94">
      <w:pPr>
        <w:pStyle w:val="Paragraphedeliste"/>
        <w:widowControl/>
        <w:spacing w:line="276" w:lineRule="auto"/>
        <w:ind w:left="993"/>
        <w:jc w:val="both"/>
        <w:rPr>
          <w:color w:val="01316B"/>
          <w:sz w:val="24"/>
          <w:lang w:val="en-GB"/>
        </w:rPr>
      </w:pPr>
    </w:p>
    <w:p w14:paraId="742BB709" w14:textId="77777777" w:rsidR="00775E94" w:rsidRPr="00FA091F" w:rsidRDefault="00775E94" w:rsidP="00775E94">
      <w:pPr>
        <w:pStyle w:val="Paragraphedeliste"/>
        <w:widowControl/>
        <w:numPr>
          <w:ilvl w:val="0"/>
          <w:numId w:val="12"/>
        </w:numPr>
        <w:spacing w:line="276" w:lineRule="auto"/>
        <w:ind w:left="993" w:hanging="284"/>
        <w:jc w:val="both"/>
        <w:rPr>
          <w:color w:val="01316B"/>
          <w:sz w:val="24"/>
          <w:lang w:val="en-GB"/>
        </w:rPr>
      </w:pPr>
      <w:r>
        <w:rPr>
          <w:color w:val="01316B"/>
          <w:sz w:val="24"/>
          <w:lang w:val="en-GB"/>
        </w:rPr>
        <w:t>For assistance with finding</w:t>
      </w:r>
      <w:r w:rsidRPr="003B2578">
        <w:rPr>
          <w:color w:val="01316B"/>
          <w:sz w:val="24"/>
          <w:lang w:val="en-GB"/>
        </w:rPr>
        <w:t xml:space="preserve"> specialist international family mediator</w:t>
      </w:r>
      <w:r>
        <w:rPr>
          <w:color w:val="01316B"/>
          <w:sz w:val="24"/>
          <w:lang w:val="en-GB"/>
        </w:rPr>
        <w:t>s</w:t>
      </w:r>
      <w:r w:rsidRPr="003B2578">
        <w:rPr>
          <w:color w:val="01316B"/>
          <w:sz w:val="24"/>
          <w:lang w:val="en-GB"/>
        </w:rPr>
        <w:t xml:space="preserve">, </w:t>
      </w:r>
      <w:r>
        <w:rPr>
          <w:color w:val="01316B"/>
          <w:sz w:val="24"/>
          <w:lang w:val="en-GB"/>
        </w:rPr>
        <w:t>country by country, see:</w:t>
      </w:r>
    </w:p>
    <w:p w14:paraId="4C19BCA5" w14:textId="77777777" w:rsidR="00775E94" w:rsidRPr="00F5572E" w:rsidRDefault="00775E94" w:rsidP="00775E94">
      <w:pPr>
        <w:pStyle w:val="Paragraphedeliste"/>
        <w:widowControl/>
        <w:spacing w:before="166" w:line="276" w:lineRule="auto"/>
        <w:ind w:left="992"/>
        <w:jc w:val="both"/>
        <w:rPr>
          <w:color w:val="01316B"/>
          <w:sz w:val="24"/>
          <w:lang w:val="en-GB"/>
        </w:rPr>
      </w:pPr>
      <w:r>
        <w:rPr>
          <w:color w:val="01316B"/>
          <w:sz w:val="24"/>
          <w:lang w:val="en-GB"/>
        </w:rPr>
        <w:t xml:space="preserve">Country Information Section, including also legal and psychosocial support desks, </w:t>
      </w:r>
      <w:r w:rsidRPr="00F5572E">
        <w:rPr>
          <w:color w:val="01316B"/>
          <w:sz w:val="24"/>
          <w:lang w:val="en-GB"/>
        </w:rPr>
        <w:t xml:space="preserve">at </w:t>
      </w:r>
    </w:p>
    <w:p w14:paraId="1266E0D5" w14:textId="77777777" w:rsidR="00775E94" w:rsidRPr="00FA091F" w:rsidRDefault="00775E94" w:rsidP="00775E94">
      <w:pPr>
        <w:widowControl/>
        <w:spacing w:line="276" w:lineRule="auto"/>
        <w:ind w:left="993"/>
        <w:jc w:val="both"/>
        <w:rPr>
          <w:sz w:val="24"/>
          <w:lang w:val="en-GB"/>
        </w:rPr>
      </w:pPr>
      <w:r w:rsidRPr="00533FA4">
        <w:rPr>
          <w:color w:val="01316B"/>
          <w:sz w:val="24"/>
          <w:lang w:val="en-GB"/>
        </w:rPr>
        <w:t>&lt;</w:t>
      </w:r>
      <w:hyperlink r:id="rId17" w:history="1">
        <w:r w:rsidRPr="0089206D">
          <w:rPr>
            <w:rStyle w:val="Lienhypertexte"/>
            <w:color w:val="8A0000"/>
            <w:sz w:val="24"/>
            <w:lang w:val="en-GB"/>
          </w:rPr>
          <w:t>www.ifm-mfi.org/en/country_info_main_page</w:t>
        </w:r>
      </w:hyperlink>
      <w:r w:rsidRPr="00533FA4">
        <w:rPr>
          <w:color w:val="01316B"/>
          <w:sz w:val="24"/>
          <w:lang w:val="en-GB"/>
        </w:rPr>
        <w:t>&gt;</w:t>
      </w:r>
    </w:p>
    <w:p w14:paraId="0FCC0B85" w14:textId="77777777" w:rsidR="00775E94" w:rsidRPr="00533FA4" w:rsidRDefault="00775E94" w:rsidP="00775E94">
      <w:pPr>
        <w:widowControl/>
        <w:spacing w:before="166" w:line="276" w:lineRule="auto"/>
        <w:ind w:left="992"/>
        <w:jc w:val="both"/>
        <w:rPr>
          <w:color w:val="01316B"/>
          <w:sz w:val="24"/>
          <w:lang w:val="en-GB"/>
        </w:rPr>
      </w:pPr>
      <w:r>
        <w:rPr>
          <w:color w:val="01316B"/>
          <w:sz w:val="24"/>
          <w:lang w:val="en-GB"/>
        </w:rPr>
        <w:t>The Hague Conference’s Central Contact P</w:t>
      </w:r>
      <w:r w:rsidRPr="00533FA4">
        <w:rPr>
          <w:color w:val="01316B"/>
          <w:sz w:val="24"/>
          <w:lang w:val="en-GB"/>
        </w:rPr>
        <w:t xml:space="preserve">oints for international family mediation, which are listed at </w:t>
      </w:r>
    </w:p>
    <w:p w14:paraId="21E2B360" w14:textId="77777777" w:rsidR="00775E94" w:rsidRPr="00FA091F" w:rsidRDefault="00775E94" w:rsidP="00775E94">
      <w:pPr>
        <w:widowControl/>
        <w:spacing w:line="276" w:lineRule="auto"/>
        <w:ind w:left="993"/>
        <w:jc w:val="both"/>
        <w:rPr>
          <w:sz w:val="24"/>
          <w:lang w:val="en-GB"/>
        </w:rPr>
      </w:pPr>
      <w:r w:rsidRPr="00533FA4">
        <w:rPr>
          <w:color w:val="01316B"/>
          <w:sz w:val="24"/>
          <w:lang w:val="en-GB"/>
        </w:rPr>
        <w:t>&lt;</w:t>
      </w:r>
      <w:hyperlink r:id="rId18" w:history="1">
        <w:r>
          <w:rPr>
            <w:rStyle w:val="Lienhypertexte"/>
            <w:color w:val="8A0000"/>
            <w:sz w:val="24"/>
            <w:lang w:val="en-GB"/>
          </w:rPr>
          <w:t>www.hcch.net/en/publications-and-studies/details4/?pid=5360</w:t>
        </w:r>
      </w:hyperlink>
      <w:r w:rsidRPr="00533FA4">
        <w:rPr>
          <w:color w:val="01316B"/>
          <w:sz w:val="24"/>
          <w:lang w:val="en-GB"/>
        </w:rPr>
        <w:t>&gt;</w:t>
      </w:r>
      <w:r w:rsidRPr="00533FA4">
        <w:rPr>
          <w:sz w:val="24"/>
          <w:lang w:val="en-GB"/>
        </w:rPr>
        <w:t xml:space="preserve"> </w:t>
      </w:r>
    </w:p>
    <w:p w14:paraId="11083D59" w14:textId="77777777" w:rsidR="00775E94" w:rsidRPr="00F5572E" w:rsidRDefault="00775E94" w:rsidP="00775E94">
      <w:pPr>
        <w:pStyle w:val="Paragraphedeliste"/>
        <w:widowControl/>
        <w:spacing w:before="166" w:line="276" w:lineRule="auto"/>
        <w:ind w:left="992"/>
        <w:jc w:val="both"/>
        <w:rPr>
          <w:sz w:val="24"/>
          <w:lang w:val="en-GB"/>
        </w:rPr>
      </w:pPr>
      <w:r>
        <w:rPr>
          <w:color w:val="01316B"/>
          <w:sz w:val="24"/>
          <w:lang w:val="en-GB"/>
        </w:rPr>
        <w:t>T</w:t>
      </w:r>
      <w:r w:rsidRPr="009C3F7B">
        <w:rPr>
          <w:color w:val="01316B"/>
          <w:sz w:val="24"/>
          <w:lang w:val="en-GB"/>
        </w:rPr>
        <w:t xml:space="preserve">he global network of cross-border family mediators </w:t>
      </w:r>
      <w:r>
        <w:rPr>
          <w:color w:val="01316B"/>
          <w:sz w:val="24"/>
          <w:lang w:val="en-GB"/>
        </w:rPr>
        <w:t>at</w:t>
      </w:r>
      <w:r w:rsidRPr="009C3F7B">
        <w:rPr>
          <w:color w:val="01316B"/>
          <w:sz w:val="24"/>
          <w:lang w:val="en-GB"/>
        </w:rPr>
        <w:t xml:space="preserve"> </w:t>
      </w:r>
    </w:p>
    <w:p w14:paraId="04264026" w14:textId="77777777" w:rsidR="00775E94" w:rsidRDefault="00775E94" w:rsidP="00775E94">
      <w:pPr>
        <w:widowControl/>
        <w:spacing w:line="276" w:lineRule="auto"/>
        <w:ind w:left="993"/>
        <w:jc w:val="both"/>
        <w:rPr>
          <w:sz w:val="24"/>
          <w:lang w:val="en-GB"/>
        </w:rPr>
      </w:pPr>
      <w:r w:rsidRPr="00533FA4">
        <w:rPr>
          <w:color w:val="01316B"/>
          <w:sz w:val="24"/>
          <w:lang w:val="en-GB"/>
        </w:rPr>
        <w:t>&lt;</w:t>
      </w:r>
      <w:hyperlink r:id="rId19" w:history="1">
        <w:r>
          <w:rPr>
            <w:rStyle w:val="Lienhypertexte"/>
            <w:color w:val="8A0000"/>
            <w:sz w:val="24"/>
            <w:lang w:val="en-GB"/>
          </w:rPr>
          <w:t>www.crossbordermediator.eu</w:t>
        </w:r>
      </w:hyperlink>
      <w:r w:rsidRPr="00533FA4">
        <w:rPr>
          <w:color w:val="01316B"/>
          <w:sz w:val="24"/>
          <w:lang w:val="en-GB"/>
        </w:rPr>
        <w:t>&gt;</w:t>
      </w:r>
      <w:r w:rsidRPr="00533FA4">
        <w:rPr>
          <w:sz w:val="24"/>
          <w:lang w:val="en-GB"/>
        </w:rPr>
        <w:t xml:space="preserve"> </w:t>
      </w:r>
    </w:p>
    <w:p w14:paraId="4A77A9DA" w14:textId="77777777" w:rsidR="00775E94" w:rsidRPr="006620D7" w:rsidRDefault="00775E94" w:rsidP="00775E94">
      <w:pPr>
        <w:pStyle w:val="Paragraphedeliste"/>
        <w:widowControl/>
        <w:spacing w:before="166" w:line="276" w:lineRule="auto"/>
        <w:ind w:left="992"/>
        <w:jc w:val="both"/>
        <w:rPr>
          <w:color w:val="01316B"/>
          <w:sz w:val="24"/>
          <w:lang w:val="en-GB"/>
        </w:rPr>
      </w:pPr>
      <w:proofErr w:type="spellStart"/>
      <w:r w:rsidRPr="006620D7">
        <w:rPr>
          <w:color w:val="01316B"/>
          <w:sz w:val="24"/>
          <w:lang w:val="en-GB"/>
        </w:rPr>
        <w:t>MiKK</w:t>
      </w:r>
      <w:proofErr w:type="spellEnd"/>
      <w:r w:rsidRPr="006620D7">
        <w:rPr>
          <w:color w:val="01316B"/>
          <w:sz w:val="24"/>
          <w:lang w:val="en-GB"/>
        </w:rPr>
        <w:t xml:space="preserve"> </w:t>
      </w:r>
      <w:proofErr w:type="spellStart"/>
      <w:r w:rsidRPr="006620D7">
        <w:rPr>
          <w:color w:val="01316B"/>
          <w:sz w:val="24"/>
          <w:lang w:val="en-GB"/>
        </w:rPr>
        <w:t>e.V</w:t>
      </w:r>
      <w:proofErr w:type="spellEnd"/>
      <w:r w:rsidRPr="006620D7">
        <w:rPr>
          <w:color w:val="01316B"/>
          <w:sz w:val="24"/>
          <w:lang w:val="en-GB"/>
        </w:rPr>
        <w:t>. International Mediation Centre for Family Conflict and Child Abduction</w:t>
      </w:r>
      <w:r>
        <w:rPr>
          <w:color w:val="01316B"/>
          <w:sz w:val="24"/>
          <w:lang w:val="en-GB"/>
        </w:rPr>
        <w:t xml:space="preserve"> at</w:t>
      </w:r>
    </w:p>
    <w:p w14:paraId="04FEBBE2" w14:textId="587DCB2A" w:rsidR="00C67B0A" w:rsidRPr="00775E94" w:rsidRDefault="00775E94" w:rsidP="00775E94">
      <w:pPr>
        <w:widowControl/>
        <w:spacing w:line="276" w:lineRule="auto"/>
        <w:ind w:left="993"/>
        <w:jc w:val="both"/>
        <w:rPr>
          <w:color w:val="01316B"/>
          <w:sz w:val="24"/>
          <w:lang w:val="en-GB"/>
        </w:rPr>
      </w:pPr>
      <w:r>
        <w:rPr>
          <w:color w:val="01316B"/>
          <w:sz w:val="24"/>
          <w:lang w:val="en-GB"/>
        </w:rPr>
        <w:t>&lt;</w:t>
      </w:r>
      <w:hyperlink r:id="rId20" w:history="1">
        <w:r w:rsidRPr="005F742D">
          <w:rPr>
            <w:color w:val="8A0000"/>
            <w:sz w:val="24"/>
            <w:u w:val="single"/>
            <w:lang w:val="en-GB"/>
          </w:rPr>
          <w:t>www.mikk-ev.de</w:t>
        </w:r>
      </w:hyperlink>
      <w:r>
        <w:rPr>
          <w:color w:val="01316B"/>
          <w:sz w:val="24"/>
          <w:lang w:val="en-GB"/>
        </w:rPr>
        <w:t>&gt;</w:t>
      </w:r>
    </w:p>
    <w:sectPr w:rsidR="00C67B0A" w:rsidRPr="00775E94" w:rsidSect="006B42E7">
      <w:footerReference w:type="even" r:id="rId21"/>
      <w:footerReference w:type="default" r:id="rId22"/>
      <w:pgSz w:w="11907" w:h="16839" w:code="9"/>
      <w:pgMar w:top="1580" w:right="1680" w:bottom="567" w:left="168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E282D" w14:textId="77777777" w:rsidR="00102282" w:rsidRDefault="00102282">
      <w:r>
        <w:separator/>
      </w:r>
    </w:p>
  </w:endnote>
  <w:endnote w:type="continuationSeparator" w:id="0">
    <w:p w14:paraId="20913FBC" w14:textId="77777777" w:rsidR="00102282" w:rsidRDefault="0010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Perpetua Titling MT Light">
    <w:altName w:val="Perpetua Titling MT"/>
    <w:charset w:val="00"/>
    <w:family w:val="auto"/>
    <w:pitch w:val="default"/>
  </w:font>
  <w:font w:name="Segoe UI">
    <w:panose1 w:val="020B0502040204020203"/>
    <w:charset w:val="00"/>
    <w:family w:val="swiss"/>
    <w:pitch w:val="variable"/>
    <w:sig w:usb0="E10022FF" w:usb1="C000E47F" w:usb2="00000029" w:usb3="00000000" w:csb0="000001D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553280"/>
      <w:docPartObj>
        <w:docPartGallery w:val="Page Numbers (Bottom of Page)"/>
        <w:docPartUnique/>
      </w:docPartObj>
    </w:sdtPr>
    <w:sdtEndPr>
      <w:rPr>
        <w:rFonts w:ascii="Perpetua Titling MT" w:hAnsi="Perpetua Titling MT"/>
        <w:color w:val="01316B"/>
        <w:sz w:val="18"/>
      </w:rPr>
    </w:sdtEndPr>
    <w:sdtContent>
      <w:p w14:paraId="58CA962E" w14:textId="77777777" w:rsidR="00102282" w:rsidRPr="00940C30" w:rsidRDefault="00102282">
        <w:pPr>
          <w:pStyle w:val="Pieddepage"/>
          <w:rPr>
            <w:rFonts w:ascii="Perpetua Titling MT" w:hAnsi="Perpetua Titling MT"/>
            <w:color w:val="01316B"/>
            <w:sz w:val="18"/>
          </w:rPr>
        </w:pPr>
        <w:r w:rsidRPr="00940C30">
          <w:rPr>
            <w:rFonts w:ascii="Perpetua Titling MT" w:hAnsi="Perpetua Titling MT"/>
            <w:noProof/>
            <w:color w:val="01316B"/>
            <w:sz w:val="16"/>
            <w:lang w:val="en-GB" w:eastAsia="en-GB"/>
          </w:rPr>
          <mc:AlternateContent>
            <mc:Choice Requires="wps">
              <w:drawing>
                <wp:anchor distT="0" distB="0" distL="114300" distR="114300" simplePos="0" relativeHeight="503307416" behindDoc="0" locked="0" layoutInCell="1" allowOverlap="1" wp14:anchorId="6C1C27F9" wp14:editId="0F3659CC">
                  <wp:simplePos x="0" y="0"/>
                  <wp:positionH relativeFrom="column">
                    <wp:posOffset>206327</wp:posOffset>
                  </wp:positionH>
                  <wp:positionV relativeFrom="paragraph">
                    <wp:posOffset>-635</wp:posOffset>
                  </wp:positionV>
                  <wp:extent cx="0" cy="586596"/>
                  <wp:effectExtent l="0" t="0" r="19050" b="23495"/>
                  <wp:wrapNone/>
                  <wp:docPr id="25" name="Connecteur droit 25"/>
                  <wp:cNvGraphicFramePr/>
                  <a:graphic xmlns:a="http://schemas.openxmlformats.org/drawingml/2006/main">
                    <a:graphicData uri="http://schemas.microsoft.com/office/word/2010/wordprocessingShape">
                      <wps:wsp>
                        <wps:cNvCnPr/>
                        <wps:spPr>
                          <a:xfrm>
                            <a:off x="0" y="0"/>
                            <a:ext cx="0" cy="586596"/>
                          </a:xfrm>
                          <a:prstGeom prst="line">
                            <a:avLst/>
                          </a:prstGeom>
                          <a:ln>
                            <a:solidFill>
                              <a:srgbClr val="01316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3F25AC" id="Connecteur droit 25" o:spid="_x0000_s1026" style="position:absolute;z-index:503307416;visibility:visible;mso-wrap-style:square;mso-wrap-distance-left:9pt;mso-wrap-distance-top:0;mso-wrap-distance-right:9pt;mso-wrap-distance-bottom:0;mso-position-horizontal:absolute;mso-position-horizontal-relative:text;mso-position-vertical:absolute;mso-position-vertical-relative:text" from="16.25pt,-.05pt" to="16.2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" strokecolor="#01316b"/>
              </w:pict>
            </mc:Fallback>
          </mc:AlternateContent>
        </w:r>
        <w:r w:rsidRPr="00940C30">
          <w:rPr>
            <w:rFonts w:ascii="Perpetua Titling MT" w:hAnsi="Perpetua Titling MT"/>
            <w:color w:val="01316B"/>
            <w:sz w:val="18"/>
          </w:rPr>
          <w:fldChar w:fldCharType="begin"/>
        </w:r>
        <w:r w:rsidRPr="00940C30">
          <w:rPr>
            <w:rFonts w:ascii="Perpetua Titling MT" w:hAnsi="Perpetua Titling MT"/>
            <w:color w:val="01316B"/>
            <w:sz w:val="18"/>
          </w:rPr>
          <w:instrText>PAGE   \* MERGEFORMAT</w:instrText>
        </w:r>
        <w:r w:rsidRPr="00940C30">
          <w:rPr>
            <w:rFonts w:ascii="Perpetua Titling MT" w:hAnsi="Perpetua Titling MT"/>
            <w:color w:val="01316B"/>
            <w:sz w:val="18"/>
          </w:rPr>
          <w:fldChar w:fldCharType="separate"/>
        </w:r>
        <w:r w:rsidR="009663EC" w:rsidRPr="009663EC">
          <w:rPr>
            <w:rFonts w:ascii="Perpetua Titling MT" w:hAnsi="Perpetua Titling MT"/>
            <w:noProof/>
            <w:color w:val="01316B"/>
            <w:sz w:val="18"/>
            <w:lang w:val="fr-FR"/>
          </w:rPr>
          <w:t>16</w:t>
        </w:r>
        <w:r w:rsidRPr="00940C30">
          <w:rPr>
            <w:rFonts w:ascii="Perpetua Titling MT" w:hAnsi="Perpetua Titling MT"/>
            <w:color w:val="01316B"/>
            <w:sz w:val="18"/>
          </w:rPr>
          <w:fldChar w:fldCharType="end"/>
        </w:r>
      </w:p>
    </w:sdtContent>
  </w:sdt>
  <w:p w14:paraId="6EF03534" w14:textId="77777777" w:rsidR="00102282" w:rsidRDefault="00102282">
    <w:pPr>
      <w:pStyle w:val="Corpsdetexte"/>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086702"/>
      <w:docPartObj>
        <w:docPartGallery w:val="Page Numbers (Bottom of Page)"/>
        <w:docPartUnique/>
      </w:docPartObj>
    </w:sdtPr>
    <w:sdtEndPr>
      <w:rPr>
        <w:rFonts w:ascii="Perpetua Titling MT" w:hAnsi="Perpetua Titling MT"/>
        <w:color w:val="01316B"/>
        <w:sz w:val="18"/>
      </w:rPr>
    </w:sdtEndPr>
    <w:sdtContent>
      <w:p w14:paraId="0466A74D" w14:textId="77777777" w:rsidR="00102282" w:rsidRPr="00940C30" w:rsidRDefault="00102282">
        <w:pPr>
          <w:pStyle w:val="Pieddepage"/>
          <w:jc w:val="right"/>
          <w:rPr>
            <w:rFonts w:ascii="Perpetua Titling MT" w:hAnsi="Perpetua Titling MT"/>
            <w:color w:val="01316B"/>
            <w:sz w:val="18"/>
          </w:rPr>
        </w:pPr>
        <w:r w:rsidRPr="00940C30">
          <w:rPr>
            <w:rFonts w:ascii="Perpetua Titling MT" w:hAnsi="Perpetua Titling MT"/>
            <w:noProof/>
            <w:color w:val="01316B"/>
            <w:sz w:val="18"/>
            <w:lang w:val="en-GB" w:eastAsia="en-GB"/>
          </w:rPr>
          <mc:AlternateContent>
            <mc:Choice Requires="wps">
              <w:drawing>
                <wp:anchor distT="0" distB="0" distL="114300" distR="114300" simplePos="0" relativeHeight="503305368" behindDoc="0" locked="0" layoutInCell="1" allowOverlap="1" wp14:anchorId="331F8E99" wp14:editId="5CAE52DB">
                  <wp:simplePos x="0" y="0"/>
                  <wp:positionH relativeFrom="column">
                    <wp:posOffset>3670755</wp:posOffset>
                  </wp:positionH>
                  <wp:positionV relativeFrom="paragraph">
                    <wp:posOffset>3103</wp:posOffset>
                  </wp:positionV>
                  <wp:extent cx="0" cy="586596"/>
                  <wp:effectExtent l="0" t="0" r="19050" b="23495"/>
                  <wp:wrapNone/>
                  <wp:docPr id="24" name="Connecteur droit 24"/>
                  <wp:cNvGraphicFramePr/>
                  <a:graphic xmlns:a="http://schemas.openxmlformats.org/drawingml/2006/main">
                    <a:graphicData uri="http://schemas.microsoft.com/office/word/2010/wordprocessingShape">
                      <wps:wsp>
                        <wps:cNvCnPr/>
                        <wps:spPr>
                          <a:xfrm>
                            <a:off x="0" y="0"/>
                            <a:ext cx="0" cy="586596"/>
                          </a:xfrm>
                          <a:prstGeom prst="line">
                            <a:avLst/>
                          </a:prstGeom>
                          <a:ln>
                            <a:solidFill>
                              <a:srgbClr val="01316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CB6076" id="Connecteur droit 24" o:spid="_x0000_s1026" style="position:absolute;z-index:503305368;visibility:visible;mso-wrap-style:square;mso-wrap-distance-left:9pt;mso-wrap-distance-top:0;mso-wrap-distance-right:9pt;mso-wrap-distance-bottom:0;mso-position-horizontal:absolute;mso-position-horizontal-relative:text;mso-position-vertical:absolute;mso-position-vertical-relative:text" from="289.05pt,.25pt" to="289.0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" strokecolor="#01316b"/>
              </w:pict>
            </mc:Fallback>
          </mc:AlternateContent>
        </w:r>
        <w:r w:rsidRPr="00940C30">
          <w:rPr>
            <w:rFonts w:ascii="Perpetua Titling MT" w:hAnsi="Perpetua Titling MT"/>
            <w:color w:val="01316B"/>
            <w:sz w:val="18"/>
          </w:rPr>
          <w:fldChar w:fldCharType="begin"/>
        </w:r>
        <w:r w:rsidRPr="00940C30">
          <w:rPr>
            <w:rFonts w:ascii="Perpetua Titling MT" w:hAnsi="Perpetua Titling MT"/>
            <w:color w:val="01316B"/>
            <w:sz w:val="18"/>
          </w:rPr>
          <w:instrText>PAGE   \* MERGEFORMAT</w:instrText>
        </w:r>
        <w:r w:rsidRPr="00940C30">
          <w:rPr>
            <w:rFonts w:ascii="Perpetua Titling MT" w:hAnsi="Perpetua Titling MT"/>
            <w:color w:val="01316B"/>
            <w:sz w:val="18"/>
          </w:rPr>
          <w:fldChar w:fldCharType="separate"/>
        </w:r>
        <w:r w:rsidR="009663EC" w:rsidRPr="009663EC">
          <w:rPr>
            <w:rFonts w:ascii="Perpetua Titling MT" w:hAnsi="Perpetua Titling MT"/>
            <w:noProof/>
            <w:color w:val="01316B"/>
            <w:sz w:val="18"/>
            <w:lang w:val="fr-FR"/>
          </w:rPr>
          <w:t>15</w:t>
        </w:r>
        <w:r w:rsidRPr="00940C30">
          <w:rPr>
            <w:rFonts w:ascii="Perpetua Titling MT" w:hAnsi="Perpetua Titling MT"/>
            <w:color w:val="01316B"/>
            <w:sz w:val="18"/>
          </w:rPr>
          <w:fldChar w:fldCharType="end"/>
        </w:r>
      </w:p>
    </w:sdtContent>
  </w:sdt>
  <w:p w14:paraId="712CDE7B" w14:textId="77777777" w:rsidR="00102282" w:rsidRDefault="00102282">
    <w:pPr>
      <w:pStyle w:val="Corpsdetexte"/>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BF2C9" w14:textId="77777777" w:rsidR="00102282" w:rsidRDefault="00102282">
    <w:pPr>
      <w:pStyle w:val="Corpsdetexte"/>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ADF67" w14:textId="77777777" w:rsidR="00102282" w:rsidRDefault="00102282">
    <w:pPr>
      <w:pStyle w:val="Corpsdetexte"/>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D6C38" w14:textId="77777777" w:rsidR="00A82271" w:rsidRDefault="00A82271">
    <w:pPr>
      <w:pStyle w:val="Corpsdetexte"/>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7DEDA" w14:textId="77777777" w:rsidR="00A413F1" w:rsidRDefault="00A413F1">
    <w:pPr>
      <w:pStyle w:val="Corpsdetex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A5020" w14:textId="77777777" w:rsidR="00102282" w:rsidRDefault="00102282">
      <w:r>
        <w:separator/>
      </w:r>
    </w:p>
  </w:footnote>
  <w:footnote w:type="continuationSeparator" w:id="0">
    <w:p w14:paraId="02064AD3" w14:textId="77777777" w:rsidR="00102282" w:rsidRDefault="00102282">
      <w:r>
        <w:continuationSeparator/>
      </w:r>
    </w:p>
  </w:footnote>
  <w:footnote w:id="1">
    <w:p w14:paraId="26AD7C25" w14:textId="77777777" w:rsidR="00102282" w:rsidRPr="001A77D3" w:rsidRDefault="00102282" w:rsidP="003F1A35">
      <w:pPr>
        <w:ind w:right="103"/>
        <w:jc w:val="both"/>
        <w:rPr>
          <w:sz w:val="14"/>
          <w:szCs w:val="12"/>
          <w:lang w:val="en-GB"/>
        </w:rPr>
      </w:pPr>
      <w:r w:rsidRPr="007706E1">
        <w:rPr>
          <w:sz w:val="15"/>
          <w:szCs w:val="15"/>
          <w:vertAlign w:val="superscript"/>
          <w:lang w:val="en-GB"/>
        </w:rPr>
        <w:footnoteRef/>
      </w:r>
      <w:r w:rsidRPr="007706E1">
        <w:rPr>
          <w:sz w:val="15"/>
          <w:szCs w:val="15"/>
          <w:vertAlign w:val="superscript"/>
          <w:lang w:val="en-GB"/>
        </w:rPr>
        <w:t xml:space="preserve"> </w:t>
      </w:r>
      <w:r w:rsidRPr="000953EB">
        <w:rPr>
          <w:sz w:val="15"/>
          <w:szCs w:val="15"/>
          <w:lang w:val="en-GB"/>
        </w:rPr>
        <w:t xml:space="preserve">The principles contained in the Charter are in line with the following regional and international instruments: </w:t>
      </w:r>
    </w:p>
    <w:p w14:paraId="68805016" w14:textId="77777777" w:rsidR="00102282" w:rsidRPr="0077002B" w:rsidRDefault="00102282" w:rsidP="003F1A35">
      <w:pPr>
        <w:ind w:right="103"/>
        <w:jc w:val="both"/>
        <w:rPr>
          <w:b/>
          <w:color w:val="01316B"/>
          <w:sz w:val="14"/>
          <w:szCs w:val="12"/>
          <w:lang w:val="en-GB"/>
        </w:rPr>
      </w:pPr>
      <w:r w:rsidRPr="001A77D3">
        <w:rPr>
          <w:b/>
          <w:sz w:val="14"/>
          <w:szCs w:val="12"/>
          <w:lang w:val="en-GB"/>
        </w:rPr>
        <w:t>European Council</w:t>
      </w:r>
      <w:r w:rsidRPr="001A77D3">
        <w:rPr>
          <w:sz w:val="14"/>
          <w:szCs w:val="12"/>
          <w:lang w:val="en-GB"/>
        </w:rPr>
        <w:t xml:space="preserve">: </w:t>
      </w:r>
      <w:hyperlink r:id="rId1" w:history="1">
        <w:r w:rsidRPr="0077002B">
          <w:rPr>
            <w:rStyle w:val="Lienhypertexte"/>
            <w:color w:val="01316B"/>
            <w:sz w:val="14"/>
            <w:szCs w:val="12"/>
            <w:lang w:val="en-GB"/>
          </w:rPr>
          <w:t>Recommendation No. R (98) 1 of the Committee of Ministers to Member States on Family Mediation</w:t>
        </w:r>
      </w:hyperlink>
      <w:r w:rsidRPr="001A77D3">
        <w:rPr>
          <w:sz w:val="14"/>
          <w:szCs w:val="12"/>
          <w:lang w:val="en-GB"/>
        </w:rPr>
        <w:t xml:space="preserve">; </w:t>
      </w:r>
      <w:hyperlink r:id="rId2" w:history="1">
        <w:r w:rsidRPr="0077002B">
          <w:rPr>
            <w:rStyle w:val="Lienhypertexte"/>
            <w:color w:val="01316B"/>
            <w:sz w:val="14"/>
            <w:szCs w:val="12"/>
            <w:lang w:val="en-GB"/>
          </w:rPr>
          <w:t>Recommendation Rec (2002)10 of the Committee of Ministers to member States on mediation in civil matters</w:t>
        </w:r>
      </w:hyperlink>
    </w:p>
    <w:p w14:paraId="1D8D421F" w14:textId="77777777" w:rsidR="00102282" w:rsidRPr="00D434B0" w:rsidRDefault="00102282" w:rsidP="003F1A35">
      <w:pPr>
        <w:ind w:right="103"/>
        <w:jc w:val="both"/>
        <w:rPr>
          <w:color w:val="000090"/>
          <w:sz w:val="14"/>
          <w:szCs w:val="12"/>
          <w:lang w:val="en-GB"/>
        </w:rPr>
      </w:pPr>
      <w:r w:rsidRPr="001A77D3">
        <w:rPr>
          <w:b/>
          <w:sz w:val="14"/>
          <w:szCs w:val="12"/>
          <w:lang w:val="en-GB"/>
        </w:rPr>
        <w:t>European Union:</w:t>
      </w:r>
      <w:r w:rsidRPr="001A77D3">
        <w:rPr>
          <w:sz w:val="14"/>
          <w:szCs w:val="12"/>
          <w:lang w:val="en-GB"/>
        </w:rPr>
        <w:t xml:space="preserve"> </w:t>
      </w:r>
      <w:hyperlink r:id="rId3" w:history="1">
        <w:r w:rsidRPr="0077002B">
          <w:rPr>
            <w:rStyle w:val="Lienhypertexte"/>
            <w:color w:val="01316B"/>
            <w:sz w:val="14"/>
            <w:szCs w:val="12"/>
            <w:lang w:val="en-GB"/>
          </w:rPr>
          <w:t>Guidelines for a Better Implementation of the Existing Recommendation Concerning Mediation in Penal Matters</w:t>
        </w:r>
      </w:hyperlink>
      <w:r w:rsidRPr="001A77D3">
        <w:rPr>
          <w:sz w:val="14"/>
          <w:szCs w:val="12"/>
          <w:lang w:val="en-GB"/>
        </w:rPr>
        <w:t xml:space="preserve">; </w:t>
      </w:r>
      <w:hyperlink r:id="rId4" w:history="1">
        <w:r w:rsidRPr="0077002B">
          <w:rPr>
            <w:rStyle w:val="Lienhypertexte"/>
            <w:color w:val="01316B"/>
            <w:sz w:val="14"/>
            <w:szCs w:val="12"/>
            <w:lang w:val="en-GB"/>
          </w:rPr>
          <w:t>Directive 2008/52/EC of the European Parliament and of the Council of 21 May 2008 on Certain Aspects of Mediation in Civil and Commercial Matters</w:t>
        </w:r>
      </w:hyperlink>
      <w:r w:rsidRPr="0077002B">
        <w:rPr>
          <w:sz w:val="14"/>
          <w:szCs w:val="12"/>
          <w:lang w:val="en-GB"/>
        </w:rPr>
        <w:t>;</w:t>
      </w:r>
      <w:r w:rsidRPr="0077002B">
        <w:rPr>
          <w:color w:val="01316B"/>
          <w:sz w:val="14"/>
          <w:szCs w:val="12"/>
          <w:lang w:val="en-GB"/>
        </w:rPr>
        <w:t xml:space="preserve"> </w:t>
      </w:r>
      <w:hyperlink r:id="rId5" w:history="1">
        <w:r w:rsidRPr="0077002B">
          <w:rPr>
            <w:rStyle w:val="Lienhypertexte"/>
            <w:color w:val="01316B"/>
            <w:sz w:val="14"/>
            <w:szCs w:val="12"/>
            <w:lang w:val="en-GB"/>
          </w:rPr>
          <w:t>European Code of Conduct for Mediators</w:t>
        </w:r>
      </w:hyperlink>
    </w:p>
    <w:p w14:paraId="4F2E68D7" w14:textId="77777777" w:rsidR="00102282" w:rsidRPr="0077002B" w:rsidRDefault="00102282" w:rsidP="003F1A35">
      <w:pPr>
        <w:ind w:right="103"/>
        <w:jc w:val="both"/>
        <w:rPr>
          <w:color w:val="01316B"/>
          <w:sz w:val="14"/>
          <w:szCs w:val="12"/>
          <w:lang w:val="en-GB"/>
        </w:rPr>
      </w:pPr>
      <w:r w:rsidRPr="001A77D3">
        <w:rPr>
          <w:b/>
          <w:sz w:val="14"/>
          <w:szCs w:val="12"/>
          <w:lang w:val="en-GB"/>
        </w:rPr>
        <w:t>The Hague Conference:</w:t>
      </w:r>
      <w:r w:rsidRPr="001A77D3">
        <w:rPr>
          <w:sz w:val="14"/>
          <w:szCs w:val="12"/>
          <w:lang w:val="en-GB"/>
        </w:rPr>
        <w:t xml:space="preserve"> </w:t>
      </w:r>
      <w:hyperlink r:id="rId6" w:history="1">
        <w:r w:rsidRPr="0077002B">
          <w:rPr>
            <w:rStyle w:val="Lienhypertexte"/>
            <w:color w:val="01316B"/>
            <w:sz w:val="14"/>
            <w:szCs w:val="12"/>
            <w:lang w:val="en-GB"/>
          </w:rPr>
          <w:t>Principles for the Establishment of Mediation Structures in the Context of the Malta Process</w:t>
        </w:r>
      </w:hyperlink>
    </w:p>
  </w:footnote>
  <w:footnote w:id="2">
    <w:p w14:paraId="4278E82E" w14:textId="77777777" w:rsidR="00102282" w:rsidRPr="0022590A" w:rsidRDefault="00102282" w:rsidP="00C7745F">
      <w:pPr>
        <w:pStyle w:val="Notedebasdepage"/>
        <w:jc w:val="both"/>
        <w:rPr>
          <w:sz w:val="14"/>
          <w:szCs w:val="14"/>
          <w:lang w:val="en-GB"/>
        </w:rPr>
      </w:pPr>
      <w:r w:rsidRPr="007706E1">
        <w:rPr>
          <w:rStyle w:val="Appelnotedebasdep"/>
          <w:sz w:val="15"/>
          <w:szCs w:val="15"/>
        </w:rPr>
        <w:footnoteRef/>
      </w:r>
      <w:r w:rsidRPr="0022590A">
        <w:rPr>
          <w:sz w:val="14"/>
          <w:szCs w:val="14"/>
        </w:rPr>
        <w:t xml:space="preserve"> </w:t>
      </w:r>
      <w:r w:rsidRPr="007706E1">
        <w:rPr>
          <w:sz w:val="15"/>
          <w:szCs w:val="15"/>
          <w:lang w:val="en-GB"/>
        </w:rPr>
        <w:t>In countries where a code of ethical conduct governs the practice of family mediation, mediators should refer to the existing rules or grounds for withdrawal from the process.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4911"/>
    <w:multiLevelType w:val="hybridMultilevel"/>
    <w:tmpl w:val="21423340"/>
    <w:lvl w:ilvl="0" w:tplc="778EE926">
      <w:start w:val="1"/>
      <w:numFmt w:val="bullet"/>
      <w:lvlText w:val=""/>
      <w:lvlJc w:val="left"/>
      <w:pPr>
        <w:ind w:left="1713" w:hanging="360"/>
      </w:pPr>
      <w:rPr>
        <w:rFonts w:ascii="Wingdings" w:hAnsi="Wingdings" w:hint="default"/>
        <w:color w:val="8A0000"/>
      </w:rPr>
    </w:lvl>
    <w:lvl w:ilvl="1" w:tplc="100C0003" w:tentative="1">
      <w:start w:val="1"/>
      <w:numFmt w:val="bullet"/>
      <w:lvlText w:val="o"/>
      <w:lvlJc w:val="left"/>
      <w:pPr>
        <w:ind w:left="2433" w:hanging="360"/>
      </w:pPr>
      <w:rPr>
        <w:rFonts w:ascii="Courier New" w:hAnsi="Courier New" w:cs="Courier New" w:hint="default"/>
      </w:rPr>
    </w:lvl>
    <w:lvl w:ilvl="2" w:tplc="100C0005" w:tentative="1">
      <w:start w:val="1"/>
      <w:numFmt w:val="bullet"/>
      <w:lvlText w:val=""/>
      <w:lvlJc w:val="left"/>
      <w:pPr>
        <w:ind w:left="3153" w:hanging="360"/>
      </w:pPr>
      <w:rPr>
        <w:rFonts w:ascii="Wingdings" w:hAnsi="Wingdings" w:hint="default"/>
      </w:rPr>
    </w:lvl>
    <w:lvl w:ilvl="3" w:tplc="100C0001" w:tentative="1">
      <w:start w:val="1"/>
      <w:numFmt w:val="bullet"/>
      <w:lvlText w:val=""/>
      <w:lvlJc w:val="left"/>
      <w:pPr>
        <w:ind w:left="3873" w:hanging="360"/>
      </w:pPr>
      <w:rPr>
        <w:rFonts w:ascii="Symbol" w:hAnsi="Symbol" w:hint="default"/>
      </w:rPr>
    </w:lvl>
    <w:lvl w:ilvl="4" w:tplc="100C0003" w:tentative="1">
      <w:start w:val="1"/>
      <w:numFmt w:val="bullet"/>
      <w:lvlText w:val="o"/>
      <w:lvlJc w:val="left"/>
      <w:pPr>
        <w:ind w:left="4593" w:hanging="360"/>
      </w:pPr>
      <w:rPr>
        <w:rFonts w:ascii="Courier New" w:hAnsi="Courier New" w:cs="Courier New" w:hint="default"/>
      </w:rPr>
    </w:lvl>
    <w:lvl w:ilvl="5" w:tplc="100C0005" w:tentative="1">
      <w:start w:val="1"/>
      <w:numFmt w:val="bullet"/>
      <w:lvlText w:val=""/>
      <w:lvlJc w:val="left"/>
      <w:pPr>
        <w:ind w:left="5313" w:hanging="360"/>
      </w:pPr>
      <w:rPr>
        <w:rFonts w:ascii="Wingdings" w:hAnsi="Wingdings" w:hint="default"/>
      </w:rPr>
    </w:lvl>
    <w:lvl w:ilvl="6" w:tplc="100C0001" w:tentative="1">
      <w:start w:val="1"/>
      <w:numFmt w:val="bullet"/>
      <w:lvlText w:val=""/>
      <w:lvlJc w:val="left"/>
      <w:pPr>
        <w:ind w:left="6033" w:hanging="360"/>
      </w:pPr>
      <w:rPr>
        <w:rFonts w:ascii="Symbol" w:hAnsi="Symbol" w:hint="default"/>
      </w:rPr>
    </w:lvl>
    <w:lvl w:ilvl="7" w:tplc="100C0003" w:tentative="1">
      <w:start w:val="1"/>
      <w:numFmt w:val="bullet"/>
      <w:lvlText w:val="o"/>
      <w:lvlJc w:val="left"/>
      <w:pPr>
        <w:ind w:left="6753" w:hanging="360"/>
      </w:pPr>
      <w:rPr>
        <w:rFonts w:ascii="Courier New" w:hAnsi="Courier New" w:cs="Courier New" w:hint="default"/>
      </w:rPr>
    </w:lvl>
    <w:lvl w:ilvl="8" w:tplc="100C0005" w:tentative="1">
      <w:start w:val="1"/>
      <w:numFmt w:val="bullet"/>
      <w:lvlText w:val=""/>
      <w:lvlJc w:val="left"/>
      <w:pPr>
        <w:ind w:left="7473" w:hanging="360"/>
      </w:pPr>
      <w:rPr>
        <w:rFonts w:ascii="Wingdings" w:hAnsi="Wingdings" w:hint="default"/>
      </w:rPr>
    </w:lvl>
  </w:abstractNum>
  <w:abstractNum w:abstractNumId="1" w15:restartNumberingAfterBreak="0">
    <w:nsid w:val="15C9707D"/>
    <w:multiLevelType w:val="hybridMultilevel"/>
    <w:tmpl w:val="6424173A"/>
    <w:lvl w:ilvl="0" w:tplc="C7269CF8">
      <w:start w:val="1"/>
      <w:numFmt w:val="lowerLetter"/>
      <w:lvlText w:val="%1."/>
      <w:lvlJc w:val="left"/>
      <w:pPr>
        <w:ind w:left="2181" w:hanging="360"/>
      </w:pPr>
      <w:rPr>
        <w:rFonts w:hint="default"/>
      </w:rPr>
    </w:lvl>
    <w:lvl w:ilvl="1" w:tplc="08090019" w:tentative="1">
      <w:start w:val="1"/>
      <w:numFmt w:val="lowerLetter"/>
      <w:lvlText w:val="%2."/>
      <w:lvlJc w:val="left"/>
      <w:pPr>
        <w:ind w:left="2901" w:hanging="360"/>
      </w:pPr>
    </w:lvl>
    <w:lvl w:ilvl="2" w:tplc="0809001B" w:tentative="1">
      <w:start w:val="1"/>
      <w:numFmt w:val="lowerRoman"/>
      <w:lvlText w:val="%3."/>
      <w:lvlJc w:val="right"/>
      <w:pPr>
        <w:ind w:left="3621" w:hanging="180"/>
      </w:pPr>
    </w:lvl>
    <w:lvl w:ilvl="3" w:tplc="0809000F" w:tentative="1">
      <w:start w:val="1"/>
      <w:numFmt w:val="decimal"/>
      <w:lvlText w:val="%4."/>
      <w:lvlJc w:val="left"/>
      <w:pPr>
        <w:ind w:left="4341" w:hanging="360"/>
      </w:pPr>
    </w:lvl>
    <w:lvl w:ilvl="4" w:tplc="08090019" w:tentative="1">
      <w:start w:val="1"/>
      <w:numFmt w:val="lowerLetter"/>
      <w:lvlText w:val="%5."/>
      <w:lvlJc w:val="left"/>
      <w:pPr>
        <w:ind w:left="5061" w:hanging="360"/>
      </w:pPr>
    </w:lvl>
    <w:lvl w:ilvl="5" w:tplc="0809001B" w:tentative="1">
      <w:start w:val="1"/>
      <w:numFmt w:val="lowerRoman"/>
      <w:lvlText w:val="%6."/>
      <w:lvlJc w:val="right"/>
      <w:pPr>
        <w:ind w:left="5781" w:hanging="180"/>
      </w:pPr>
    </w:lvl>
    <w:lvl w:ilvl="6" w:tplc="0809000F" w:tentative="1">
      <w:start w:val="1"/>
      <w:numFmt w:val="decimal"/>
      <w:lvlText w:val="%7."/>
      <w:lvlJc w:val="left"/>
      <w:pPr>
        <w:ind w:left="6501" w:hanging="360"/>
      </w:pPr>
    </w:lvl>
    <w:lvl w:ilvl="7" w:tplc="08090019" w:tentative="1">
      <w:start w:val="1"/>
      <w:numFmt w:val="lowerLetter"/>
      <w:lvlText w:val="%8."/>
      <w:lvlJc w:val="left"/>
      <w:pPr>
        <w:ind w:left="7221" w:hanging="360"/>
      </w:pPr>
    </w:lvl>
    <w:lvl w:ilvl="8" w:tplc="0809001B" w:tentative="1">
      <w:start w:val="1"/>
      <w:numFmt w:val="lowerRoman"/>
      <w:lvlText w:val="%9."/>
      <w:lvlJc w:val="right"/>
      <w:pPr>
        <w:ind w:left="7941" w:hanging="180"/>
      </w:pPr>
    </w:lvl>
  </w:abstractNum>
  <w:abstractNum w:abstractNumId="2" w15:restartNumberingAfterBreak="0">
    <w:nsid w:val="1A392669"/>
    <w:multiLevelType w:val="hybridMultilevel"/>
    <w:tmpl w:val="60ECCD00"/>
    <w:lvl w:ilvl="0" w:tplc="1F50A0AA">
      <w:start w:val="1"/>
      <w:numFmt w:val="bullet"/>
      <w:lvlText w:val=""/>
      <w:lvlJc w:val="left"/>
      <w:pPr>
        <w:ind w:left="1712" w:hanging="360"/>
      </w:pPr>
      <w:rPr>
        <w:rFonts w:ascii="Wingdings" w:hAnsi="Wingdings" w:hint="default"/>
        <w:color w:val="8A0000"/>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 w15:restartNumberingAfterBreak="0">
    <w:nsid w:val="1ACA6517"/>
    <w:multiLevelType w:val="hybridMultilevel"/>
    <w:tmpl w:val="CB8EC1D8"/>
    <w:lvl w:ilvl="0" w:tplc="AED0D62C">
      <w:start w:val="1"/>
      <w:numFmt w:val="bullet"/>
      <w:lvlText w:val=""/>
      <w:lvlJc w:val="left"/>
      <w:pPr>
        <w:ind w:left="928" w:hanging="360"/>
      </w:pPr>
      <w:rPr>
        <w:rFonts w:ascii="Wingdings" w:hAnsi="Wingdings" w:hint="default"/>
        <w:color w:val="8A0000"/>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 w15:restartNumberingAfterBreak="0">
    <w:nsid w:val="2D2174DC"/>
    <w:multiLevelType w:val="hybridMultilevel"/>
    <w:tmpl w:val="837829D4"/>
    <w:lvl w:ilvl="0" w:tplc="AED0D62C">
      <w:start w:val="1"/>
      <w:numFmt w:val="bullet"/>
      <w:lvlText w:val=""/>
      <w:lvlJc w:val="left"/>
      <w:pPr>
        <w:ind w:left="1070" w:hanging="360"/>
      </w:pPr>
      <w:rPr>
        <w:rFonts w:ascii="Wingdings" w:hAnsi="Wingdings" w:hint="default"/>
        <w:color w:val="8A0000"/>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5" w15:restartNumberingAfterBreak="0">
    <w:nsid w:val="331D0F9D"/>
    <w:multiLevelType w:val="hybridMultilevel"/>
    <w:tmpl w:val="69C4F340"/>
    <w:lvl w:ilvl="0" w:tplc="AED0D62C">
      <w:start w:val="1"/>
      <w:numFmt w:val="bullet"/>
      <w:lvlText w:val=""/>
      <w:lvlJc w:val="left"/>
      <w:pPr>
        <w:ind w:left="928" w:hanging="360"/>
      </w:pPr>
      <w:rPr>
        <w:rFonts w:ascii="Wingdings" w:hAnsi="Wingdings" w:hint="default"/>
        <w:color w:val="8A0000"/>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6" w15:restartNumberingAfterBreak="0">
    <w:nsid w:val="39327F5C"/>
    <w:multiLevelType w:val="hybridMultilevel"/>
    <w:tmpl w:val="A2E24F92"/>
    <w:lvl w:ilvl="0" w:tplc="E898ACBC">
      <w:start w:val="1"/>
      <w:numFmt w:val="lowerLetter"/>
      <w:lvlText w:val="%1."/>
      <w:lvlJc w:val="left"/>
      <w:pPr>
        <w:ind w:left="2541" w:hanging="360"/>
      </w:pPr>
      <w:rPr>
        <w:b w:val="0"/>
        <w:color w:val="01316B"/>
      </w:rPr>
    </w:lvl>
    <w:lvl w:ilvl="1" w:tplc="08090019" w:tentative="1">
      <w:start w:val="1"/>
      <w:numFmt w:val="lowerLetter"/>
      <w:lvlText w:val="%2."/>
      <w:lvlJc w:val="left"/>
      <w:pPr>
        <w:ind w:left="3261" w:hanging="360"/>
      </w:pPr>
    </w:lvl>
    <w:lvl w:ilvl="2" w:tplc="0809001B" w:tentative="1">
      <w:start w:val="1"/>
      <w:numFmt w:val="lowerRoman"/>
      <w:lvlText w:val="%3."/>
      <w:lvlJc w:val="right"/>
      <w:pPr>
        <w:ind w:left="3981" w:hanging="180"/>
      </w:pPr>
    </w:lvl>
    <w:lvl w:ilvl="3" w:tplc="0809000F" w:tentative="1">
      <w:start w:val="1"/>
      <w:numFmt w:val="decimal"/>
      <w:lvlText w:val="%4."/>
      <w:lvlJc w:val="left"/>
      <w:pPr>
        <w:ind w:left="4701" w:hanging="360"/>
      </w:pPr>
    </w:lvl>
    <w:lvl w:ilvl="4" w:tplc="08090019" w:tentative="1">
      <w:start w:val="1"/>
      <w:numFmt w:val="lowerLetter"/>
      <w:lvlText w:val="%5."/>
      <w:lvlJc w:val="left"/>
      <w:pPr>
        <w:ind w:left="5421" w:hanging="360"/>
      </w:pPr>
    </w:lvl>
    <w:lvl w:ilvl="5" w:tplc="0809001B" w:tentative="1">
      <w:start w:val="1"/>
      <w:numFmt w:val="lowerRoman"/>
      <w:lvlText w:val="%6."/>
      <w:lvlJc w:val="right"/>
      <w:pPr>
        <w:ind w:left="6141" w:hanging="180"/>
      </w:pPr>
    </w:lvl>
    <w:lvl w:ilvl="6" w:tplc="0809000F" w:tentative="1">
      <w:start w:val="1"/>
      <w:numFmt w:val="decimal"/>
      <w:lvlText w:val="%7."/>
      <w:lvlJc w:val="left"/>
      <w:pPr>
        <w:ind w:left="6861" w:hanging="360"/>
      </w:pPr>
    </w:lvl>
    <w:lvl w:ilvl="7" w:tplc="08090019" w:tentative="1">
      <w:start w:val="1"/>
      <w:numFmt w:val="lowerLetter"/>
      <w:lvlText w:val="%8."/>
      <w:lvlJc w:val="left"/>
      <w:pPr>
        <w:ind w:left="7581" w:hanging="360"/>
      </w:pPr>
    </w:lvl>
    <w:lvl w:ilvl="8" w:tplc="0809001B" w:tentative="1">
      <w:start w:val="1"/>
      <w:numFmt w:val="lowerRoman"/>
      <w:lvlText w:val="%9."/>
      <w:lvlJc w:val="right"/>
      <w:pPr>
        <w:ind w:left="8301" w:hanging="180"/>
      </w:pPr>
    </w:lvl>
  </w:abstractNum>
  <w:abstractNum w:abstractNumId="7" w15:restartNumberingAfterBreak="0">
    <w:nsid w:val="4371145B"/>
    <w:multiLevelType w:val="hybridMultilevel"/>
    <w:tmpl w:val="9E5A6266"/>
    <w:lvl w:ilvl="0" w:tplc="5EF0B842">
      <w:start w:val="1"/>
      <w:numFmt w:val="bullet"/>
      <w:lvlText w:val=""/>
      <w:lvlJc w:val="left"/>
      <w:pPr>
        <w:ind w:left="928" w:hanging="360"/>
      </w:pPr>
      <w:rPr>
        <w:rFonts w:ascii="Wingdings" w:hAnsi="Wingdings" w:hint="default"/>
        <w:color w:val="8A0000"/>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8" w15:restartNumberingAfterBreak="0">
    <w:nsid w:val="62116F4C"/>
    <w:multiLevelType w:val="hybridMultilevel"/>
    <w:tmpl w:val="D04C77FE"/>
    <w:lvl w:ilvl="0" w:tplc="BABAF26E">
      <w:start w:val="1"/>
      <w:numFmt w:val="bullet"/>
      <w:lvlText w:val=""/>
      <w:lvlJc w:val="left"/>
      <w:pPr>
        <w:ind w:left="1004" w:hanging="360"/>
      </w:pPr>
      <w:rPr>
        <w:rFonts w:ascii="Wingdings" w:hAnsi="Wingdings" w:hint="default"/>
        <w:color w:val="8A0000"/>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9" w15:restartNumberingAfterBreak="0">
    <w:nsid w:val="6514739A"/>
    <w:multiLevelType w:val="hybridMultilevel"/>
    <w:tmpl w:val="AB160EC6"/>
    <w:lvl w:ilvl="0" w:tplc="27A444BC">
      <w:start w:val="1"/>
      <w:numFmt w:val="bullet"/>
      <w:lvlText w:val=""/>
      <w:lvlJc w:val="left"/>
      <w:pPr>
        <w:ind w:left="720" w:hanging="360"/>
      </w:pPr>
      <w:rPr>
        <w:rFonts w:ascii="Wingdings" w:hAnsi="Wingdings" w:hint="default"/>
        <w:color w:val="8A0000"/>
        <w:sz w:val="25"/>
        <w:szCs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D1916"/>
    <w:multiLevelType w:val="hybridMultilevel"/>
    <w:tmpl w:val="2BB87594"/>
    <w:lvl w:ilvl="0" w:tplc="17B4D5DA">
      <w:start w:val="1"/>
      <w:numFmt w:val="bullet"/>
      <w:lvlText w:val=""/>
      <w:lvlJc w:val="left"/>
      <w:pPr>
        <w:ind w:left="720" w:hanging="360"/>
      </w:pPr>
      <w:rPr>
        <w:rFonts w:ascii="Wingdings" w:hAnsi="Wingdings" w:hint="default"/>
        <w:color w:val="8A0000"/>
        <w:sz w:val="25"/>
        <w:szCs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2502D9"/>
    <w:multiLevelType w:val="hybridMultilevel"/>
    <w:tmpl w:val="04CC4158"/>
    <w:lvl w:ilvl="0" w:tplc="295639A6">
      <w:start w:val="1"/>
      <w:numFmt w:val="bullet"/>
      <w:lvlText w:val=""/>
      <w:lvlJc w:val="left"/>
      <w:pPr>
        <w:ind w:left="1713" w:hanging="360"/>
      </w:pPr>
      <w:rPr>
        <w:rFonts w:ascii="Wingdings" w:hAnsi="Wingdings" w:hint="default"/>
        <w:color w:val="8A0000"/>
      </w:rPr>
    </w:lvl>
    <w:lvl w:ilvl="1" w:tplc="100C0003" w:tentative="1">
      <w:start w:val="1"/>
      <w:numFmt w:val="bullet"/>
      <w:lvlText w:val="o"/>
      <w:lvlJc w:val="left"/>
      <w:pPr>
        <w:ind w:left="2433" w:hanging="360"/>
      </w:pPr>
      <w:rPr>
        <w:rFonts w:ascii="Courier New" w:hAnsi="Courier New" w:cs="Courier New" w:hint="default"/>
      </w:rPr>
    </w:lvl>
    <w:lvl w:ilvl="2" w:tplc="100C0005" w:tentative="1">
      <w:start w:val="1"/>
      <w:numFmt w:val="bullet"/>
      <w:lvlText w:val=""/>
      <w:lvlJc w:val="left"/>
      <w:pPr>
        <w:ind w:left="3153" w:hanging="360"/>
      </w:pPr>
      <w:rPr>
        <w:rFonts w:ascii="Wingdings" w:hAnsi="Wingdings" w:hint="default"/>
      </w:rPr>
    </w:lvl>
    <w:lvl w:ilvl="3" w:tplc="100C0001" w:tentative="1">
      <w:start w:val="1"/>
      <w:numFmt w:val="bullet"/>
      <w:lvlText w:val=""/>
      <w:lvlJc w:val="left"/>
      <w:pPr>
        <w:ind w:left="3873" w:hanging="360"/>
      </w:pPr>
      <w:rPr>
        <w:rFonts w:ascii="Symbol" w:hAnsi="Symbol" w:hint="default"/>
      </w:rPr>
    </w:lvl>
    <w:lvl w:ilvl="4" w:tplc="100C0003" w:tentative="1">
      <w:start w:val="1"/>
      <w:numFmt w:val="bullet"/>
      <w:lvlText w:val="o"/>
      <w:lvlJc w:val="left"/>
      <w:pPr>
        <w:ind w:left="4593" w:hanging="360"/>
      </w:pPr>
      <w:rPr>
        <w:rFonts w:ascii="Courier New" w:hAnsi="Courier New" w:cs="Courier New" w:hint="default"/>
      </w:rPr>
    </w:lvl>
    <w:lvl w:ilvl="5" w:tplc="100C0005" w:tentative="1">
      <w:start w:val="1"/>
      <w:numFmt w:val="bullet"/>
      <w:lvlText w:val=""/>
      <w:lvlJc w:val="left"/>
      <w:pPr>
        <w:ind w:left="5313" w:hanging="360"/>
      </w:pPr>
      <w:rPr>
        <w:rFonts w:ascii="Wingdings" w:hAnsi="Wingdings" w:hint="default"/>
      </w:rPr>
    </w:lvl>
    <w:lvl w:ilvl="6" w:tplc="100C0001" w:tentative="1">
      <w:start w:val="1"/>
      <w:numFmt w:val="bullet"/>
      <w:lvlText w:val=""/>
      <w:lvlJc w:val="left"/>
      <w:pPr>
        <w:ind w:left="6033" w:hanging="360"/>
      </w:pPr>
      <w:rPr>
        <w:rFonts w:ascii="Symbol" w:hAnsi="Symbol" w:hint="default"/>
      </w:rPr>
    </w:lvl>
    <w:lvl w:ilvl="7" w:tplc="100C0003" w:tentative="1">
      <w:start w:val="1"/>
      <w:numFmt w:val="bullet"/>
      <w:lvlText w:val="o"/>
      <w:lvlJc w:val="left"/>
      <w:pPr>
        <w:ind w:left="6753" w:hanging="360"/>
      </w:pPr>
      <w:rPr>
        <w:rFonts w:ascii="Courier New" w:hAnsi="Courier New" w:cs="Courier New" w:hint="default"/>
      </w:rPr>
    </w:lvl>
    <w:lvl w:ilvl="8" w:tplc="100C0005" w:tentative="1">
      <w:start w:val="1"/>
      <w:numFmt w:val="bullet"/>
      <w:lvlText w:val=""/>
      <w:lvlJc w:val="left"/>
      <w:pPr>
        <w:ind w:left="7473" w:hanging="360"/>
      </w:pPr>
      <w:rPr>
        <w:rFonts w:ascii="Wingdings" w:hAnsi="Wingdings" w:hint="default"/>
      </w:rPr>
    </w:lvl>
  </w:abstractNum>
  <w:num w:numId="1">
    <w:abstractNumId w:val="6"/>
  </w:num>
  <w:num w:numId="2">
    <w:abstractNumId w:val="1"/>
  </w:num>
  <w:num w:numId="3">
    <w:abstractNumId w:val="9"/>
  </w:num>
  <w:num w:numId="4">
    <w:abstractNumId w:val="10"/>
  </w:num>
  <w:num w:numId="5">
    <w:abstractNumId w:val="7"/>
  </w:num>
  <w:num w:numId="6">
    <w:abstractNumId w:val="5"/>
  </w:num>
  <w:num w:numId="7">
    <w:abstractNumId w:val="3"/>
  </w:num>
  <w:num w:numId="8">
    <w:abstractNumId w:val="8"/>
  </w:num>
  <w:num w:numId="9">
    <w:abstractNumId w:val="4"/>
  </w:num>
  <w:num w:numId="10">
    <w:abstractNumId w:val="2"/>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formatting="1" w:enforcement="1"/>
  <w:defaultTabStop w:val="720"/>
  <w:hyphenationZone w:val="425"/>
  <w:evenAndOddHeaders/>
  <w:drawingGridHorizontalSpacing w:val="110"/>
  <w:displayHorizontalDrawingGridEvery w:val="2"/>
  <w:characterSpacingControl w:val="doNotCompress"/>
  <w:hdrShapeDefaults>
    <o:shapedefaults v:ext="edit" spidmax="20481">
      <o:colormenu v:ext="edit" strokecolor="#01316b"/>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271"/>
    <w:rsid w:val="0003292E"/>
    <w:rsid w:val="0008321F"/>
    <w:rsid w:val="00083391"/>
    <w:rsid w:val="000877BD"/>
    <w:rsid w:val="000953EB"/>
    <w:rsid w:val="000B33E8"/>
    <w:rsid w:val="000C0E84"/>
    <w:rsid w:val="000D1B78"/>
    <w:rsid w:val="000D3350"/>
    <w:rsid w:val="000D798A"/>
    <w:rsid w:val="00102282"/>
    <w:rsid w:val="001045CE"/>
    <w:rsid w:val="0014507B"/>
    <w:rsid w:val="0015123F"/>
    <w:rsid w:val="001A77D3"/>
    <w:rsid w:val="001C67CF"/>
    <w:rsid w:val="001D681F"/>
    <w:rsid w:val="001F0879"/>
    <w:rsid w:val="001F2A1D"/>
    <w:rsid w:val="00204329"/>
    <w:rsid w:val="0020685A"/>
    <w:rsid w:val="00220825"/>
    <w:rsid w:val="0022590A"/>
    <w:rsid w:val="002455A6"/>
    <w:rsid w:val="00267043"/>
    <w:rsid w:val="00293857"/>
    <w:rsid w:val="002B3FB7"/>
    <w:rsid w:val="002D048F"/>
    <w:rsid w:val="002D758C"/>
    <w:rsid w:val="003130F9"/>
    <w:rsid w:val="00316A85"/>
    <w:rsid w:val="00345B46"/>
    <w:rsid w:val="003500C6"/>
    <w:rsid w:val="00356E50"/>
    <w:rsid w:val="0037029D"/>
    <w:rsid w:val="0037298A"/>
    <w:rsid w:val="00393623"/>
    <w:rsid w:val="003B4DD7"/>
    <w:rsid w:val="003C34BF"/>
    <w:rsid w:val="003D6205"/>
    <w:rsid w:val="003D7317"/>
    <w:rsid w:val="003E232D"/>
    <w:rsid w:val="003F1A35"/>
    <w:rsid w:val="003F5775"/>
    <w:rsid w:val="004233C8"/>
    <w:rsid w:val="00450836"/>
    <w:rsid w:val="00452293"/>
    <w:rsid w:val="00474027"/>
    <w:rsid w:val="00482987"/>
    <w:rsid w:val="004A1F86"/>
    <w:rsid w:val="004B1559"/>
    <w:rsid w:val="004B22A1"/>
    <w:rsid w:val="004C464C"/>
    <w:rsid w:val="004C53EA"/>
    <w:rsid w:val="004D3338"/>
    <w:rsid w:val="004E29EB"/>
    <w:rsid w:val="004E787C"/>
    <w:rsid w:val="00530F2D"/>
    <w:rsid w:val="00531EF0"/>
    <w:rsid w:val="00550A7E"/>
    <w:rsid w:val="00575CBD"/>
    <w:rsid w:val="005A1D4A"/>
    <w:rsid w:val="005A57D7"/>
    <w:rsid w:val="005B5C9D"/>
    <w:rsid w:val="005B6FC9"/>
    <w:rsid w:val="005C09B3"/>
    <w:rsid w:val="005C3414"/>
    <w:rsid w:val="005D7DCC"/>
    <w:rsid w:val="005E5AEC"/>
    <w:rsid w:val="005F3864"/>
    <w:rsid w:val="0064146B"/>
    <w:rsid w:val="006B605C"/>
    <w:rsid w:val="006F1DD9"/>
    <w:rsid w:val="00704485"/>
    <w:rsid w:val="007633FC"/>
    <w:rsid w:val="0077002B"/>
    <w:rsid w:val="007706E1"/>
    <w:rsid w:val="00775E94"/>
    <w:rsid w:val="007A3A2C"/>
    <w:rsid w:val="008142D5"/>
    <w:rsid w:val="008162C8"/>
    <w:rsid w:val="00827EA4"/>
    <w:rsid w:val="0083019E"/>
    <w:rsid w:val="008370D7"/>
    <w:rsid w:val="00862CE2"/>
    <w:rsid w:val="0088143A"/>
    <w:rsid w:val="008916DF"/>
    <w:rsid w:val="008B6C61"/>
    <w:rsid w:val="009105BA"/>
    <w:rsid w:val="009130C7"/>
    <w:rsid w:val="009152F1"/>
    <w:rsid w:val="00921DA2"/>
    <w:rsid w:val="00930CA1"/>
    <w:rsid w:val="00940C30"/>
    <w:rsid w:val="00946305"/>
    <w:rsid w:val="009663EC"/>
    <w:rsid w:val="0097140C"/>
    <w:rsid w:val="009718DB"/>
    <w:rsid w:val="00984C9D"/>
    <w:rsid w:val="00987B34"/>
    <w:rsid w:val="00991770"/>
    <w:rsid w:val="00991E56"/>
    <w:rsid w:val="00994D60"/>
    <w:rsid w:val="009A13DD"/>
    <w:rsid w:val="009B5FED"/>
    <w:rsid w:val="009D1372"/>
    <w:rsid w:val="009D5D50"/>
    <w:rsid w:val="009F0A9E"/>
    <w:rsid w:val="00A413F1"/>
    <w:rsid w:val="00A56552"/>
    <w:rsid w:val="00A80C4E"/>
    <w:rsid w:val="00A82271"/>
    <w:rsid w:val="00AB5000"/>
    <w:rsid w:val="00AB65AE"/>
    <w:rsid w:val="00AD5B40"/>
    <w:rsid w:val="00AD5FAB"/>
    <w:rsid w:val="00AE6336"/>
    <w:rsid w:val="00AF6F77"/>
    <w:rsid w:val="00B04080"/>
    <w:rsid w:val="00B34E6D"/>
    <w:rsid w:val="00B566A4"/>
    <w:rsid w:val="00B70FFF"/>
    <w:rsid w:val="00B7455D"/>
    <w:rsid w:val="00B771AE"/>
    <w:rsid w:val="00B804C8"/>
    <w:rsid w:val="00B87091"/>
    <w:rsid w:val="00B90B3B"/>
    <w:rsid w:val="00BA3CB6"/>
    <w:rsid w:val="00BE6ED5"/>
    <w:rsid w:val="00BE77A4"/>
    <w:rsid w:val="00BF2C82"/>
    <w:rsid w:val="00C036C9"/>
    <w:rsid w:val="00C1096D"/>
    <w:rsid w:val="00C12577"/>
    <w:rsid w:val="00C14C48"/>
    <w:rsid w:val="00C67B0A"/>
    <w:rsid w:val="00C7745F"/>
    <w:rsid w:val="00C82407"/>
    <w:rsid w:val="00C91715"/>
    <w:rsid w:val="00C94BB0"/>
    <w:rsid w:val="00CB3DE5"/>
    <w:rsid w:val="00CB7BAC"/>
    <w:rsid w:val="00CE136E"/>
    <w:rsid w:val="00CF229A"/>
    <w:rsid w:val="00D06C48"/>
    <w:rsid w:val="00D434B0"/>
    <w:rsid w:val="00D74DBC"/>
    <w:rsid w:val="00D91974"/>
    <w:rsid w:val="00D933CF"/>
    <w:rsid w:val="00DC77EE"/>
    <w:rsid w:val="00DD42EB"/>
    <w:rsid w:val="00DF5A01"/>
    <w:rsid w:val="00E45E1D"/>
    <w:rsid w:val="00E466EB"/>
    <w:rsid w:val="00E57A82"/>
    <w:rsid w:val="00E70786"/>
    <w:rsid w:val="00E84E78"/>
    <w:rsid w:val="00E956B3"/>
    <w:rsid w:val="00EA7AB0"/>
    <w:rsid w:val="00EB1A1F"/>
    <w:rsid w:val="00F2069C"/>
    <w:rsid w:val="00F44334"/>
    <w:rsid w:val="00F47608"/>
    <w:rsid w:val="00F546B6"/>
    <w:rsid w:val="00F66E66"/>
    <w:rsid w:val="00F94C22"/>
    <w:rsid w:val="00FA1424"/>
    <w:rsid w:val="00FD46C0"/>
    <w:rsid w:val="00FD4C1F"/>
    <w:rsid w:val="00FF51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colormenu v:ext="edit" strokecolor="#01316b"/>
    </o:shapedefaults>
    <o:shapelayout v:ext="edit">
      <o:idmap v:ext="edit" data="1"/>
    </o:shapelayout>
  </w:shapeDefaults>
  <w:decimalSymbol w:val="."/>
  <w:listSeparator w:val=";"/>
  <w14:docId w14:val="1A0F97B3"/>
  <w15:docId w15:val="{F9AB783E-5AFB-4448-BCDA-D3385844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erpetua" w:eastAsia="Perpetua" w:hAnsi="Perpetua" w:cs="Perpetua"/>
    </w:rPr>
  </w:style>
  <w:style w:type="paragraph" w:styleId="Titre1">
    <w:name w:val="heading 1"/>
    <w:basedOn w:val="Normal"/>
    <w:uiPriority w:val="1"/>
    <w:qFormat/>
    <w:pPr>
      <w:spacing w:before="12"/>
      <w:ind w:left="120" w:right="168"/>
      <w:outlineLvl w:val="0"/>
    </w:pPr>
    <w:rPr>
      <w:rFonts w:ascii="Perpetua Titling MT Light" w:eastAsia="Perpetua Titling MT Light" w:hAnsi="Perpetua Titling MT Light" w:cs="Perpetua Titling MT Light"/>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5"/>
      <w:szCs w:val="25"/>
    </w:rPr>
  </w:style>
  <w:style w:type="paragraph" w:styleId="Paragraphedeliste">
    <w:name w:val="List Paragraph"/>
    <w:basedOn w:val="Normal"/>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A77D3"/>
    <w:pPr>
      <w:tabs>
        <w:tab w:val="center" w:pos="4536"/>
        <w:tab w:val="right" w:pos="9072"/>
      </w:tabs>
    </w:pPr>
  </w:style>
  <w:style w:type="character" w:customStyle="1" w:styleId="En-tteCar">
    <w:name w:val="En-tête Car"/>
    <w:basedOn w:val="Policepardfaut"/>
    <w:link w:val="En-tte"/>
    <w:uiPriority w:val="99"/>
    <w:rsid w:val="001A77D3"/>
    <w:rPr>
      <w:rFonts w:ascii="Perpetua" w:eastAsia="Perpetua" w:hAnsi="Perpetua" w:cs="Perpetua"/>
    </w:rPr>
  </w:style>
  <w:style w:type="paragraph" w:styleId="Pieddepage">
    <w:name w:val="footer"/>
    <w:basedOn w:val="Normal"/>
    <w:link w:val="PieddepageCar"/>
    <w:uiPriority w:val="99"/>
    <w:unhideWhenUsed/>
    <w:rsid w:val="001A77D3"/>
    <w:pPr>
      <w:tabs>
        <w:tab w:val="center" w:pos="4536"/>
        <w:tab w:val="right" w:pos="9072"/>
      </w:tabs>
    </w:pPr>
  </w:style>
  <w:style w:type="character" w:customStyle="1" w:styleId="PieddepageCar">
    <w:name w:val="Pied de page Car"/>
    <w:basedOn w:val="Policepardfaut"/>
    <w:link w:val="Pieddepage"/>
    <w:uiPriority w:val="99"/>
    <w:rsid w:val="001A77D3"/>
    <w:rPr>
      <w:rFonts w:ascii="Perpetua" w:eastAsia="Perpetua" w:hAnsi="Perpetua" w:cs="Perpetua"/>
    </w:rPr>
  </w:style>
  <w:style w:type="character" w:styleId="Appelnotedebasdep">
    <w:name w:val="footnote reference"/>
    <w:basedOn w:val="Policepardfaut"/>
    <w:uiPriority w:val="99"/>
    <w:unhideWhenUsed/>
    <w:rsid w:val="001A77D3"/>
    <w:rPr>
      <w:vertAlign w:val="superscript"/>
    </w:rPr>
  </w:style>
  <w:style w:type="character" w:styleId="Lienhypertexte">
    <w:name w:val="Hyperlink"/>
    <w:basedOn w:val="Policepardfaut"/>
    <w:uiPriority w:val="99"/>
    <w:unhideWhenUsed/>
    <w:rsid w:val="001A77D3"/>
    <w:rPr>
      <w:color w:val="0000FF"/>
      <w:u w:val="single"/>
    </w:rPr>
  </w:style>
  <w:style w:type="paragraph" w:styleId="Textedebulles">
    <w:name w:val="Balloon Text"/>
    <w:basedOn w:val="Normal"/>
    <w:link w:val="TextedebullesCar"/>
    <w:uiPriority w:val="99"/>
    <w:semiHidden/>
    <w:unhideWhenUsed/>
    <w:rsid w:val="001A77D3"/>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77D3"/>
    <w:rPr>
      <w:rFonts w:ascii="Segoe UI" w:eastAsia="Perpetua" w:hAnsi="Segoe UI" w:cs="Segoe UI"/>
      <w:sz w:val="18"/>
      <w:szCs w:val="18"/>
    </w:rPr>
  </w:style>
  <w:style w:type="table" w:customStyle="1" w:styleId="TableauListe4-Accentuation11">
    <w:name w:val="Tableau Liste 4 - Accentuation 11"/>
    <w:basedOn w:val="TableauNormal"/>
    <w:uiPriority w:val="49"/>
    <w:rsid w:val="00C67B0A"/>
    <w:pPr>
      <w:widowControl/>
    </w:pPr>
    <w:rPr>
      <w:lang w:val="fr-CH"/>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cPr>
      <w:shd w:val="clear" w:color="auto" w:fill="EBF3FF"/>
    </w:tcPr>
    <w:tblStylePr w:type="firstRow">
      <w:rPr>
        <w:b/>
        <w:bCs/>
        <w:color w:val="FFFFFF" w:themeColor="background1"/>
      </w:rPr>
      <w:tblPr/>
      <w:tcPr>
        <w:shd w:val="clear" w:color="auto" w:fill="01316B"/>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AEAFE"/>
      </w:tcPr>
    </w:tblStylePr>
    <w:tblStylePr w:type="band2Vert">
      <w:tblPr/>
      <w:tcPr>
        <w:shd w:val="clear" w:color="auto" w:fill="FFFFFF" w:themeFill="background1"/>
      </w:tcPr>
    </w:tblStylePr>
    <w:tblStylePr w:type="band1Horz">
      <w:tblPr/>
      <w:tcPr>
        <w:shd w:val="clear" w:color="auto" w:fill="F3F8FF"/>
      </w:tcPr>
    </w:tblStylePr>
    <w:tblStylePr w:type="band2Horz">
      <w:tblPr/>
      <w:tcPr>
        <w:shd w:val="clear" w:color="auto" w:fill="FFFFFF" w:themeFill="background1"/>
      </w:tcPr>
    </w:tblStylePr>
  </w:style>
  <w:style w:type="character" w:styleId="Lienhypertextesuivivisit">
    <w:name w:val="FollowedHyperlink"/>
    <w:basedOn w:val="Policepardfaut"/>
    <w:uiPriority w:val="99"/>
    <w:semiHidden/>
    <w:unhideWhenUsed/>
    <w:rsid w:val="00D434B0"/>
    <w:rPr>
      <w:color w:val="800080" w:themeColor="followedHyperlink"/>
      <w:u w:val="single"/>
    </w:rPr>
  </w:style>
  <w:style w:type="paragraph" w:styleId="Notedebasdepage">
    <w:name w:val="footnote text"/>
    <w:basedOn w:val="Normal"/>
    <w:link w:val="NotedebasdepageCar"/>
    <w:uiPriority w:val="99"/>
    <w:semiHidden/>
    <w:unhideWhenUsed/>
    <w:rsid w:val="00B90B3B"/>
    <w:rPr>
      <w:sz w:val="20"/>
      <w:szCs w:val="20"/>
    </w:rPr>
  </w:style>
  <w:style w:type="character" w:customStyle="1" w:styleId="NotedebasdepageCar">
    <w:name w:val="Note de bas de page Car"/>
    <w:basedOn w:val="Policepardfaut"/>
    <w:link w:val="Notedebasdepage"/>
    <w:uiPriority w:val="99"/>
    <w:semiHidden/>
    <w:rsid w:val="00B90B3B"/>
    <w:rPr>
      <w:rFonts w:ascii="Perpetua" w:eastAsia="Perpetua" w:hAnsi="Perpetua" w:cs="Perpetua"/>
      <w:sz w:val="20"/>
      <w:szCs w:val="20"/>
    </w:rPr>
  </w:style>
  <w:style w:type="character" w:styleId="Marquedecommentaire">
    <w:name w:val="annotation reference"/>
    <w:basedOn w:val="Policepardfaut"/>
    <w:uiPriority w:val="99"/>
    <w:semiHidden/>
    <w:unhideWhenUsed/>
    <w:rsid w:val="00FA1424"/>
    <w:rPr>
      <w:sz w:val="16"/>
      <w:szCs w:val="16"/>
    </w:rPr>
  </w:style>
  <w:style w:type="paragraph" w:styleId="Commentaire">
    <w:name w:val="annotation text"/>
    <w:basedOn w:val="Normal"/>
    <w:link w:val="CommentaireCar"/>
    <w:uiPriority w:val="99"/>
    <w:semiHidden/>
    <w:unhideWhenUsed/>
    <w:rsid w:val="00FA1424"/>
    <w:rPr>
      <w:sz w:val="20"/>
      <w:szCs w:val="20"/>
    </w:rPr>
  </w:style>
  <w:style w:type="character" w:customStyle="1" w:styleId="CommentaireCar">
    <w:name w:val="Commentaire Car"/>
    <w:basedOn w:val="Policepardfaut"/>
    <w:link w:val="Commentaire"/>
    <w:uiPriority w:val="99"/>
    <w:semiHidden/>
    <w:rsid w:val="00FA1424"/>
    <w:rPr>
      <w:rFonts w:ascii="Perpetua" w:eastAsia="Perpetua" w:hAnsi="Perpetua" w:cs="Perpetua"/>
      <w:sz w:val="20"/>
      <w:szCs w:val="20"/>
    </w:rPr>
  </w:style>
  <w:style w:type="paragraph" w:styleId="Objetducommentaire">
    <w:name w:val="annotation subject"/>
    <w:basedOn w:val="Commentaire"/>
    <w:next w:val="Commentaire"/>
    <w:link w:val="ObjetducommentaireCar"/>
    <w:uiPriority w:val="99"/>
    <w:semiHidden/>
    <w:unhideWhenUsed/>
    <w:rsid w:val="00FA1424"/>
    <w:rPr>
      <w:b/>
      <w:bCs/>
    </w:rPr>
  </w:style>
  <w:style w:type="character" w:customStyle="1" w:styleId="ObjetducommentaireCar">
    <w:name w:val="Objet du commentaire Car"/>
    <w:basedOn w:val="CommentaireCar"/>
    <w:link w:val="Objetducommentaire"/>
    <w:uiPriority w:val="99"/>
    <w:semiHidden/>
    <w:rsid w:val="00FA1424"/>
    <w:rPr>
      <w:rFonts w:ascii="Perpetua" w:eastAsia="Perpetua" w:hAnsi="Perpetua" w:cs="Perpetua"/>
      <w:b/>
      <w:bCs/>
      <w:sz w:val="20"/>
      <w:szCs w:val="20"/>
    </w:rPr>
  </w:style>
  <w:style w:type="character" w:customStyle="1" w:styleId="CorpsdetexteCar">
    <w:name w:val="Corps de texte Car"/>
    <w:basedOn w:val="Policepardfaut"/>
    <w:link w:val="Corpsdetexte"/>
    <w:uiPriority w:val="1"/>
    <w:rsid w:val="004233C8"/>
    <w:rPr>
      <w:rFonts w:ascii="Perpetua" w:eastAsia="Perpetua" w:hAnsi="Perpetua" w:cs="Perpetua"/>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4.xml"/><Relationship Id="rId18" Type="http://schemas.openxmlformats.org/officeDocument/2006/relationships/hyperlink" Target="https://www.hcch.net/en/publications-and-studies/details4/?pid=5360"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ifm-mfi.org/en/country_info_main_page" TargetMode="External"/><Relationship Id="rId2" Type="http://schemas.openxmlformats.org/officeDocument/2006/relationships/numbering" Target="numbering.xml"/><Relationship Id="rId16" Type="http://schemas.openxmlformats.org/officeDocument/2006/relationships/hyperlink" Target="http://www.ifm-mfi.org" TargetMode="External"/><Relationship Id="rId20" Type="http://schemas.openxmlformats.org/officeDocument/2006/relationships/hyperlink" Target="http://www.mikk-e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ssets.hcch.net/upload/guide28mediation_en.pdf"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crossbordermediator.e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fm-mfi.org/en/guide" TargetMode="Externa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wcd.coe.int/ViewDoc.jsp?p=&amp;Ref=CEPEJ(2007)13&amp;Language=lanEnglish&amp;Ver=original&amp;Site=DGHL-CEPEJ&amp;BackColorInternet=DBDCF2&amp;BackColorIntranet=FDC864&amp;BackColorLogged=FDC864&amp;direct=true" TargetMode="External"/><Relationship Id="rId2" Type="http://schemas.openxmlformats.org/officeDocument/2006/relationships/hyperlink" Target="https://search.coe.int/cm/Pages/result_details.aspx?ObjectId=09000016805e1f76" TargetMode="External"/><Relationship Id="rId1" Type="http://schemas.openxmlformats.org/officeDocument/2006/relationships/hyperlink" Target="http://www.coe.int/t/dghl/standardsetting/family/7th%20conference_en_files/Rec(98)1%20E.pdf" TargetMode="External"/><Relationship Id="rId6" Type="http://schemas.openxmlformats.org/officeDocument/2006/relationships/hyperlink" Target="https://assets.hcch.net/upload/wop/mediationmemo_e.pdf" TargetMode="External"/><Relationship Id="rId5" Type="http://schemas.openxmlformats.org/officeDocument/2006/relationships/hyperlink" Target="http://ec.europa.eu/civiljustice/adr/adr_ec_code_conduct_en.pdf" TargetMode="External"/><Relationship Id="rId4" Type="http://schemas.openxmlformats.org/officeDocument/2006/relationships/hyperlink" Target="http://eur-lex.europa.eu/legal-content/EN/TXT/PDF/?uri=CELEX:32008L0052&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330C6-35BB-4F11-957B-8F67455A2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4484</Words>
  <Characters>25560</Characters>
  <Application>Microsoft Office Word</Application>
  <DocSecurity>8</DocSecurity>
  <Lines>213</Lines>
  <Paragraphs>59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mediation</dc:creator>
  <cp:lastModifiedBy>mediation</cp:lastModifiedBy>
  <cp:revision>3</cp:revision>
  <cp:lastPrinted>2017-01-16T17:50:00Z</cp:lastPrinted>
  <dcterms:created xsi:type="dcterms:W3CDTF">2017-01-16T17:53:00Z</dcterms:created>
  <dcterms:modified xsi:type="dcterms:W3CDTF">2017-01-16T17:53:00Z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2013-03-22T00:00:00Z</vt:filetime>
  </property>
  <property fmtid="{D5CDD505-2E9C-101B-9397-08002B2CF9AE}" pid="3" name="Creator">
    <vt:lpwstr>Adobe InDesign CS3 (5.0.4)</vt:lpwstr>
  </property>
  <property fmtid="{D5CDD505-2E9C-101B-9397-08002B2CF9AE}" pid="4" name="LastSaved">
    <vt:filetime>2016-11-14T00:00:00Z</vt:filetime>
  </property>
  <property fmtid="{D5CDD505-2E9C-101B-9397-08002B2CF9AE}" pid="5" name="_MarkAsFinal">
    <vt:bool>true</vt:bool>
  </property>
</Properties>
</file>